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B" w:rsidRDefault="007A70CB" w:rsidP="007A70CB">
      <w:pPr>
        <w:tabs>
          <w:tab w:val="center" w:pos="1882"/>
          <w:tab w:val="right" w:pos="3765"/>
        </w:tabs>
      </w:pPr>
    </w:p>
    <w:p w:rsidR="00062F9F" w:rsidRDefault="00062F9F" w:rsidP="00062F9F">
      <w:pPr>
        <w:tabs>
          <w:tab w:val="center" w:pos="1882"/>
          <w:tab w:val="right" w:pos="3765"/>
        </w:tabs>
      </w:pPr>
    </w:p>
    <w:p w:rsidR="00FA470D" w:rsidRDefault="00FA470D" w:rsidP="00FA470D">
      <w:pPr>
        <w:tabs>
          <w:tab w:val="center" w:pos="1882"/>
          <w:tab w:val="right" w:pos="3765"/>
        </w:tabs>
      </w:pPr>
    </w:p>
    <w:p w:rsidR="00FA470D" w:rsidRDefault="00FA470D" w:rsidP="00FA470D">
      <w:pPr>
        <w:tabs>
          <w:tab w:val="center" w:pos="1882"/>
          <w:tab w:val="right" w:pos="3765"/>
        </w:tabs>
      </w:pPr>
    </w:p>
    <w:p w:rsidR="00B51315" w:rsidRDefault="00B51315" w:rsidP="00B51315">
      <w:bookmarkStart w:id="0" w:name="_GoBack"/>
      <w:bookmarkEnd w:id="0"/>
    </w:p>
    <w:p w:rsidR="00B51315" w:rsidRDefault="00B51315" w:rsidP="00B51315"/>
    <w:p w:rsidR="00B51315" w:rsidRPr="0002108C" w:rsidRDefault="00B51315" w:rsidP="00B51315">
      <w:pPr>
        <w:rPr>
          <w:sz w:val="22"/>
          <w:szCs w:val="22"/>
        </w:rPr>
      </w:pPr>
    </w:p>
    <w:p w:rsidR="0062226D" w:rsidRDefault="0062226D" w:rsidP="0062226D"/>
    <w:p w:rsidR="0062226D" w:rsidRDefault="0062226D" w:rsidP="0062226D">
      <w:pPr>
        <w:jc w:val="center"/>
        <w:rPr>
          <w:color w:val="333333"/>
          <w:sz w:val="18"/>
          <w:szCs w:val="18"/>
        </w:rPr>
      </w:pPr>
      <w:r>
        <w:rPr>
          <w:b/>
        </w:rPr>
        <w:tab/>
      </w:r>
    </w:p>
    <w:p w:rsidR="0062226D" w:rsidRDefault="0062226D" w:rsidP="0062226D">
      <w:pPr>
        <w:tabs>
          <w:tab w:val="center" w:pos="1882"/>
          <w:tab w:val="right" w:pos="3765"/>
        </w:tabs>
      </w:pPr>
    </w:p>
    <w:p w:rsidR="0062226D" w:rsidRDefault="0062226D" w:rsidP="0062226D"/>
    <w:p w:rsidR="0062226D" w:rsidRPr="005E23E5" w:rsidRDefault="0062226D" w:rsidP="0062226D">
      <w:pPr>
        <w:jc w:val="center"/>
      </w:pPr>
    </w:p>
    <w:p w:rsidR="0062226D" w:rsidRDefault="0062226D" w:rsidP="0062226D">
      <w:pPr>
        <w:spacing w:line="360" w:lineRule="auto"/>
        <w:jc w:val="center"/>
        <w:rPr>
          <w:b/>
          <w:color w:val="333333"/>
        </w:rPr>
      </w:pPr>
      <w:r>
        <w:rPr>
          <w:b/>
          <w:noProof/>
          <w:color w:val="333333"/>
        </w:rPr>
        <w:drawing>
          <wp:anchor distT="0" distB="0" distL="114300" distR="114300" simplePos="0" relativeHeight="251681792"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62226D" w:rsidRDefault="0062226D" w:rsidP="0062226D">
      <w:pPr>
        <w:spacing w:line="360" w:lineRule="auto"/>
        <w:jc w:val="center"/>
        <w:rPr>
          <w:b/>
          <w:color w:val="333333"/>
        </w:rPr>
      </w:pPr>
    </w:p>
    <w:p w:rsidR="0062226D" w:rsidRDefault="0062226D" w:rsidP="0062226D">
      <w:pPr>
        <w:spacing w:line="360" w:lineRule="auto"/>
        <w:jc w:val="center"/>
        <w:rPr>
          <w:b/>
          <w:color w:val="333333"/>
        </w:rPr>
      </w:pPr>
    </w:p>
    <w:p w:rsidR="0062226D" w:rsidRPr="00F07246" w:rsidRDefault="0062226D" w:rsidP="0062226D">
      <w:pPr>
        <w:spacing w:line="360" w:lineRule="auto"/>
        <w:jc w:val="center"/>
        <w:rPr>
          <w:b/>
          <w:color w:val="333333"/>
        </w:rPr>
      </w:pPr>
      <w:r>
        <w:rPr>
          <w:b/>
          <w:color w:val="333333"/>
        </w:rPr>
        <w:t>LATVIJAS  REPUBLIKA</w:t>
      </w:r>
    </w:p>
    <w:p w:rsidR="0062226D" w:rsidRDefault="0062226D" w:rsidP="0062226D">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62226D" w:rsidRPr="00644D31" w:rsidRDefault="0062226D" w:rsidP="0062226D">
      <w:pPr>
        <w:jc w:val="center"/>
        <w:rPr>
          <w:b/>
          <w:color w:val="333333"/>
          <w:sz w:val="16"/>
          <w:szCs w:val="16"/>
        </w:rPr>
      </w:pPr>
      <w:r>
        <w:rPr>
          <w:b/>
          <w:color w:val="333333"/>
          <w:sz w:val="16"/>
          <w:szCs w:val="16"/>
        </w:rPr>
        <w:t>____________________________________________________________________________________________</w:t>
      </w:r>
    </w:p>
    <w:p w:rsidR="0062226D" w:rsidRDefault="0062226D" w:rsidP="0062226D">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62226D" w:rsidRDefault="0062226D" w:rsidP="0062226D">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62226D" w:rsidRDefault="0062226D" w:rsidP="0062226D">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hyperlink r:id="rId8" w:history="1">
        <w:r w:rsidRPr="00695E8D">
          <w:rPr>
            <w:rStyle w:val="Hyperlink"/>
            <w:sz w:val="18"/>
            <w:szCs w:val="18"/>
          </w:rPr>
          <w:t>dome@karsava.lv</w:t>
        </w:r>
      </w:hyperlink>
    </w:p>
    <w:p w:rsidR="0062226D" w:rsidRPr="00FC151C" w:rsidRDefault="0062226D" w:rsidP="0062226D">
      <w:pPr>
        <w:jc w:val="center"/>
        <w:rPr>
          <w:color w:val="333333"/>
          <w:sz w:val="18"/>
          <w:szCs w:val="18"/>
        </w:rPr>
      </w:pPr>
    </w:p>
    <w:p w:rsidR="0062226D" w:rsidRDefault="0062226D" w:rsidP="0062226D">
      <w:pPr>
        <w:ind w:left="720" w:firstLine="720"/>
        <w:jc w:val="right"/>
        <w:rPr>
          <w:bCs/>
          <w:sz w:val="20"/>
          <w:szCs w:val="20"/>
        </w:rPr>
      </w:pPr>
      <w:r>
        <w:rPr>
          <w:bCs/>
          <w:sz w:val="20"/>
          <w:szCs w:val="20"/>
        </w:rPr>
        <w:t>Pielikums</w:t>
      </w:r>
    </w:p>
    <w:p w:rsidR="0062226D" w:rsidRDefault="0062226D" w:rsidP="0062226D">
      <w:pPr>
        <w:jc w:val="right"/>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Kārsavas novada domes 28.11.2013.sēdes</w:t>
      </w:r>
    </w:p>
    <w:p w:rsidR="0062226D" w:rsidRDefault="0062226D" w:rsidP="0062226D">
      <w:pPr>
        <w:jc w:val="right"/>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lēmumam nr. 7 (</w:t>
      </w:r>
      <w:smartTag w:uri="schemas-tilde-lv/tildestengine" w:element="veidnes">
        <w:smartTagPr>
          <w:attr w:name="baseform" w:val="protokol|s"/>
          <w:attr w:name="id" w:val="-1"/>
          <w:attr w:name="text" w:val="protokols"/>
        </w:smartTagPr>
        <w:r>
          <w:rPr>
            <w:bCs/>
            <w:sz w:val="20"/>
            <w:szCs w:val="20"/>
          </w:rPr>
          <w:t>protokols</w:t>
        </w:r>
      </w:smartTag>
      <w:r>
        <w:rPr>
          <w:bCs/>
          <w:sz w:val="20"/>
          <w:szCs w:val="20"/>
        </w:rPr>
        <w:t xml:space="preserve"> nr. 14)</w:t>
      </w:r>
    </w:p>
    <w:p w:rsidR="0062226D" w:rsidRDefault="0062226D" w:rsidP="0062226D">
      <w:pPr>
        <w:jc w:val="both"/>
        <w:rPr>
          <w:bCs/>
          <w:sz w:val="20"/>
          <w:szCs w:val="20"/>
        </w:rPr>
      </w:pPr>
    </w:p>
    <w:p w:rsidR="0062226D" w:rsidRPr="0062226D" w:rsidRDefault="0062226D" w:rsidP="0062226D">
      <w:pPr>
        <w:jc w:val="center"/>
        <w:rPr>
          <w:b/>
          <w:bCs/>
        </w:rPr>
      </w:pPr>
      <w:r w:rsidRPr="0062226D">
        <w:rPr>
          <w:b/>
          <w:bCs/>
        </w:rPr>
        <w:t>SAISTOŠIE NOTEIKUMI Nr.21</w:t>
      </w:r>
    </w:p>
    <w:p w:rsidR="0062226D" w:rsidRDefault="0062226D" w:rsidP="0062226D">
      <w:pPr>
        <w:jc w:val="center"/>
        <w:rPr>
          <w:bCs/>
        </w:rPr>
      </w:pPr>
    </w:p>
    <w:p w:rsidR="0062226D" w:rsidRPr="006E6C88" w:rsidRDefault="0062226D" w:rsidP="0062226D">
      <w:pPr>
        <w:jc w:val="right"/>
        <w:rPr>
          <w:bCs/>
          <w:sz w:val="20"/>
          <w:szCs w:val="20"/>
        </w:rPr>
      </w:pPr>
      <w:r>
        <w:rPr>
          <w:bCs/>
        </w:rPr>
        <w:tab/>
      </w:r>
      <w:r>
        <w:rPr>
          <w:bCs/>
        </w:rPr>
        <w:tab/>
      </w:r>
      <w:r>
        <w:rPr>
          <w:bCs/>
        </w:rPr>
        <w:tab/>
      </w:r>
      <w:r>
        <w:rPr>
          <w:bCs/>
        </w:rPr>
        <w:tab/>
      </w:r>
      <w:r>
        <w:rPr>
          <w:bCs/>
        </w:rPr>
        <w:tab/>
      </w:r>
      <w:r>
        <w:rPr>
          <w:bCs/>
        </w:rPr>
        <w:tab/>
      </w:r>
      <w:r w:rsidRPr="006E6C88">
        <w:rPr>
          <w:bCs/>
          <w:sz w:val="20"/>
          <w:szCs w:val="20"/>
        </w:rPr>
        <w:t xml:space="preserve">Apstiprināti ar Kārsavas novada domes </w:t>
      </w:r>
    </w:p>
    <w:p w:rsidR="0062226D" w:rsidRPr="006E6C88" w:rsidRDefault="0062226D" w:rsidP="0062226D">
      <w:pPr>
        <w:jc w:val="right"/>
        <w:rPr>
          <w:bCs/>
          <w:sz w:val="20"/>
          <w:szCs w:val="20"/>
          <w:lang w:val="de-DE"/>
        </w:rPr>
      </w:pPr>
      <w:r w:rsidRPr="006E6C88">
        <w:rPr>
          <w:bCs/>
          <w:sz w:val="20"/>
          <w:szCs w:val="20"/>
        </w:rPr>
        <w:tab/>
      </w:r>
      <w:r w:rsidRPr="006E6C88">
        <w:rPr>
          <w:bCs/>
          <w:sz w:val="20"/>
          <w:szCs w:val="20"/>
        </w:rPr>
        <w:tab/>
      </w:r>
      <w:r w:rsidRPr="006E6C88">
        <w:rPr>
          <w:bCs/>
          <w:sz w:val="20"/>
          <w:szCs w:val="20"/>
        </w:rPr>
        <w:tab/>
      </w:r>
      <w:r w:rsidRPr="006E6C88">
        <w:rPr>
          <w:bCs/>
          <w:sz w:val="20"/>
          <w:szCs w:val="20"/>
        </w:rPr>
        <w:tab/>
      </w:r>
      <w:r w:rsidRPr="006E6C88">
        <w:rPr>
          <w:bCs/>
          <w:sz w:val="20"/>
          <w:szCs w:val="20"/>
        </w:rPr>
        <w:tab/>
      </w:r>
      <w:r w:rsidRPr="006E6C88">
        <w:rPr>
          <w:bCs/>
          <w:sz w:val="20"/>
          <w:szCs w:val="20"/>
        </w:rPr>
        <w:tab/>
      </w:r>
      <w:r>
        <w:rPr>
          <w:bCs/>
          <w:sz w:val="20"/>
          <w:szCs w:val="20"/>
        </w:rPr>
        <w:t xml:space="preserve">                 </w:t>
      </w:r>
      <w:r>
        <w:rPr>
          <w:bCs/>
          <w:sz w:val="20"/>
          <w:szCs w:val="20"/>
          <w:lang w:val="de-DE"/>
        </w:rPr>
        <w:t>28.11</w:t>
      </w:r>
      <w:r w:rsidRPr="006E6C88">
        <w:rPr>
          <w:bCs/>
          <w:sz w:val="20"/>
          <w:szCs w:val="20"/>
          <w:lang w:val="de-DE"/>
        </w:rPr>
        <w:t>.2013. sēdes lēmumu Nr. 1 (</w:t>
      </w:r>
      <w:smartTag w:uri="schemas-tilde-lv/tildestengine" w:element="veidnes">
        <w:smartTagPr>
          <w:attr w:name="text" w:val="protokols"/>
          <w:attr w:name="id" w:val="-1"/>
          <w:attr w:name="baseform" w:val="protokol|s"/>
        </w:smartTagPr>
        <w:r w:rsidRPr="006E6C88">
          <w:rPr>
            <w:bCs/>
            <w:sz w:val="20"/>
            <w:szCs w:val="20"/>
            <w:lang w:val="de-DE"/>
          </w:rPr>
          <w:t>protokols</w:t>
        </w:r>
      </w:smartTag>
      <w:r w:rsidR="00BE71F8">
        <w:rPr>
          <w:bCs/>
          <w:sz w:val="20"/>
          <w:szCs w:val="20"/>
          <w:lang w:val="de-DE"/>
        </w:rPr>
        <w:tab/>
      </w:r>
      <w:r>
        <w:rPr>
          <w:bCs/>
          <w:sz w:val="20"/>
          <w:szCs w:val="20"/>
          <w:lang w:val="de-DE"/>
        </w:rPr>
        <w:t>nr.14</w:t>
      </w:r>
      <w:r w:rsidRPr="006E6C88">
        <w:rPr>
          <w:bCs/>
          <w:sz w:val="20"/>
          <w:szCs w:val="20"/>
          <w:lang w:val="de-DE"/>
        </w:rPr>
        <w:t>)</w:t>
      </w:r>
    </w:p>
    <w:p w:rsidR="0062226D" w:rsidRDefault="0062226D" w:rsidP="0062226D">
      <w:pPr>
        <w:jc w:val="right"/>
        <w:rPr>
          <w:bCs/>
          <w:lang w:val="de-DE"/>
        </w:rPr>
      </w:pPr>
    </w:p>
    <w:p w:rsidR="0062226D" w:rsidRPr="002833E6" w:rsidRDefault="0062226D" w:rsidP="0062226D">
      <w:pPr>
        <w:jc w:val="center"/>
        <w:rPr>
          <w:bCs/>
          <w:lang w:val="de-DE"/>
        </w:rPr>
      </w:pPr>
      <w:r>
        <w:rPr>
          <w:bCs/>
          <w:lang w:val="de-DE"/>
        </w:rPr>
        <w:t>Grozījumi 2010.gada 24.novembra saistošajos noteikumos Nr.5</w:t>
      </w:r>
    </w:p>
    <w:p w:rsidR="0062226D" w:rsidRPr="002F09DC" w:rsidRDefault="0062226D" w:rsidP="0062226D">
      <w:pPr>
        <w:jc w:val="center"/>
        <w:rPr>
          <w:b/>
          <w:bCs/>
          <w:lang w:val="de-DE"/>
        </w:rPr>
      </w:pPr>
      <w:r w:rsidRPr="002F09DC">
        <w:rPr>
          <w:b/>
          <w:bCs/>
          <w:lang w:val="de-DE"/>
        </w:rPr>
        <w:t xml:space="preserve">Kārsavas novada teritorijas kopšanas un </w:t>
      </w:r>
    </w:p>
    <w:p w:rsidR="0062226D" w:rsidRPr="002F09DC" w:rsidRDefault="0062226D" w:rsidP="0062226D">
      <w:pPr>
        <w:ind w:right="-360"/>
        <w:jc w:val="center"/>
        <w:rPr>
          <w:lang w:val="de-DE"/>
        </w:rPr>
      </w:pPr>
      <w:r w:rsidRPr="002F09DC">
        <w:rPr>
          <w:b/>
          <w:bCs/>
          <w:lang w:val="de-DE"/>
        </w:rPr>
        <w:t>būvju uzturēšanas noteikumi</w:t>
      </w:r>
    </w:p>
    <w:p w:rsidR="0062226D" w:rsidRPr="002F09DC" w:rsidRDefault="0062226D" w:rsidP="0062226D">
      <w:pPr>
        <w:rPr>
          <w:lang w:val="de-DE"/>
        </w:rPr>
      </w:pPr>
    </w:p>
    <w:p w:rsidR="0062226D" w:rsidRPr="00206E44" w:rsidRDefault="0062226D" w:rsidP="0062226D">
      <w:pPr>
        <w:jc w:val="right"/>
      </w:pPr>
      <w:r w:rsidRPr="00206E44">
        <w:t>Izdoti saskaņā ar likuma "Par pašvaldībām"</w:t>
      </w:r>
    </w:p>
    <w:p w:rsidR="0062226D" w:rsidRPr="00206E44" w:rsidRDefault="0062226D" w:rsidP="0062226D">
      <w:pPr>
        <w:jc w:val="right"/>
      </w:pPr>
      <w:r w:rsidRPr="00206E44">
        <w:t> 43.panta pirmās daļas 5. un 6.punktu</w:t>
      </w:r>
    </w:p>
    <w:p w:rsidR="0062226D" w:rsidRDefault="0062226D" w:rsidP="0062226D">
      <w:pPr>
        <w:ind w:firstLine="720"/>
        <w:jc w:val="both"/>
      </w:pPr>
    </w:p>
    <w:p w:rsidR="0062226D" w:rsidRDefault="0062226D" w:rsidP="0062226D">
      <w:pPr>
        <w:ind w:firstLine="720"/>
        <w:jc w:val="both"/>
      </w:pPr>
      <w:r>
        <w:t>1.Izdarīt</w:t>
      </w:r>
      <w:r>
        <w:rPr>
          <w:bCs/>
          <w:lang w:val="de-DE"/>
        </w:rPr>
        <w:t xml:space="preserve">2010.gada 24.novembra saistošajos noteikumos Nr.5 </w:t>
      </w:r>
      <w:r>
        <w:t>„</w:t>
      </w:r>
      <w:r w:rsidRPr="00886EAA">
        <w:rPr>
          <w:bCs/>
        </w:rPr>
        <w:t>Kārsavas novada teritorijas kopšanas un būvju uzturēšanas noteikumi</w:t>
      </w:r>
      <w:r>
        <w:t>” šādus grozījumus:</w:t>
      </w:r>
    </w:p>
    <w:p w:rsidR="0062226D" w:rsidRDefault="0062226D" w:rsidP="0062226D">
      <w:pPr>
        <w:ind w:firstLine="720"/>
        <w:jc w:val="both"/>
      </w:pPr>
    </w:p>
    <w:p w:rsidR="0062226D" w:rsidRDefault="0062226D" w:rsidP="0062226D">
      <w:pPr>
        <w:ind w:firstLine="720"/>
        <w:jc w:val="both"/>
      </w:pPr>
      <w:r>
        <w:t>1.1.Izteikt saistošo noteikumu 15.punktu šādā redakcijā:</w:t>
      </w:r>
    </w:p>
    <w:p w:rsidR="0062226D" w:rsidRDefault="0062226D" w:rsidP="0062226D">
      <w:pPr>
        <w:ind w:firstLine="720"/>
        <w:jc w:val="both"/>
      </w:pPr>
    </w:p>
    <w:p w:rsidR="0062226D" w:rsidRPr="00EC630D" w:rsidRDefault="0062226D" w:rsidP="0062226D">
      <w:pPr>
        <w:ind w:firstLine="720"/>
        <w:jc w:val="both"/>
      </w:pPr>
      <w:r>
        <w:t>„</w:t>
      </w:r>
      <w:r w:rsidRPr="002833E6">
        <w:t xml:space="preserve">15. Par izvairīšanos no pienākuma uzturēt un apsaimniekot dzīvojamo māju atbildība iestājas saskaņā ar </w:t>
      </w:r>
      <w:r w:rsidRPr="008B36AE">
        <w:t>Latvijas Administratīvo pārkāpumu kodeksa 150.</w:t>
      </w:r>
      <w:r w:rsidRPr="008B36AE">
        <w:rPr>
          <w:vertAlign w:val="superscript"/>
        </w:rPr>
        <w:t>2</w:t>
      </w:r>
      <w:r w:rsidRPr="008B36AE">
        <w:t xml:space="preserve"> pantu.</w:t>
      </w:r>
      <w:r w:rsidRPr="002833E6">
        <w:t xml:space="preserve"> Par pārējo saistošo noteikumu prasību neievērošanu izsaka brīdinājumu vai uzliek naudas sodu: fiziskajām personām - </w:t>
      </w:r>
      <w:r w:rsidRPr="00EC630D">
        <w:t>līdz EUR 350, juridiskajām personām - līdz EUR1400.”</w:t>
      </w:r>
    </w:p>
    <w:p w:rsidR="0062226D" w:rsidRPr="00EC630D" w:rsidRDefault="0062226D" w:rsidP="0062226D">
      <w:pPr>
        <w:ind w:firstLine="720"/>
        <w:jc w:val="both"/>
      </w:pPr>
      <w:r w:rsidRPr="00EC630D">
        <w:t>1.2.Papildināt saistošo noteikumu tekstu ar 17.punktu šādā redakcijā:</w:t>
      </w:r>
    </w:p>
    <w:p w:rsidR="0062226D" w:rsidRPr="00EC630D" w:rsidRDefault="0062226D" w:rsidP="0062226D">
      <w:pPr>
        <w:ind w:firstLine="720"/>
        <w:jc w:val="both"/>
      </w:pPr>
      <w:r w:rsidRPr="00EC630D">
        <w:t>“17.Saistošie noteikumi stājas spēkā 2014.gada 1.janvārī.”</w:t>
      </w:r>
    </w:p>
    <w:p w:rsidR="0062226D" w:rsidRDefault="0062226D" w:rsidP="0062226D">
      <w:pPr>
        <w:ind w:firstLine="720"/>
        <w:jc w:val="both"/>
        <w:rPr>
          <w:color w:val="FF0000"/>
        </w:rPr>
      </w:pPr>
    </w:p>
    <w:p w:rsidR="0062226D" w:rsidRDefault="0062226D" w:rsidP="0062226D">
      <w:pPr>
        <w:ind w:firstLine="720"/>
        <w:jc w:val="both"/>
        <w:rPr>
          <w:color w:val="FF0000"/>
        </w:rPr>
      </w:pPr>
    </w:p>
    <w:p w:rsidR="00440215" w:rsidRPr="00B31AFD" w:rsidRDefault="0062226D" w:rsidP="0062226D">
      <w:pPr>
        <w:jc w:val="both"/>
      </w:pPr>
      <w:r>
        <w:t>Kārsavas novada pašvaldības domes priekšsēdētāja</w:t>
      </w:r>
      <w:r>
        <w:tab/>
      </w:r>
      <w:r>
        <w:tab/>
      </w:r>
      <w:r>
        <w:tab/>
      </w:r>
      <w:r>
        <w:tab/>
        <w:t>I.Silicka</w:t>
      </w:r>
    </w:p>
    <w:p w:rsidR="00440215" w:rsidRPr="00B31AFD" w:rsidRDefault="00440215" w:rsidP="00440215">
      <w:pPr>
        <w:pStyle w:val="naisf"/>
        <w:spacing w:before="0" w:after="360"/>
        <w:ind w:firstLine="0"/>
      </w:pPr>
    </w:p>
    <w:p w:rsidR="00316251" w:rsidRDefault="00316251" w:rsidP="00316251">
      <w:pPr>
        <w:jc w:val="both"/>
      </w:pPr>
    </w:p>
    <w:p w:rsidR="008B3DB5" w:rsidRPr="0006763B" w:rsidRDefault="00316251" w:rsidP="008B3DB5">
      <w:pPr>
        <w:rPr>
          <w:sz w:val="22"/>
          <w:szCs w:val="22"/>
        </w:rPr>
      </w:pPr>
      <w:r>
        <w:t xml:space="preserve">           </w:t>
      </w:r>
      <w:r w:rsidR="008B3DB5" w:rsidRPr="0006763B">
        <w:rPr>
          <w:sz w:val="22"/>
          <w:szCs w:val="22"/>
        </w:rPr>
        <w:t>DOKUMENTS IR PARAKSTĪTS AR DROŠU ELEKTRONISKO PARAKSTU</w:t>
      </w:r>
    </w:p>
    <w:p w:rsidR="00202492" w:rsidRDefault="008B3DB5" w:rsidP="00316251">
      <w:pPr>
        <w:jc w:val="center"/>
        <w:rPr>
          <w:sz w:val="22"/>
          <w:szCs w:val="22"/>
        </w:rPr>
      </w:pPr>
      <w:r w:rsidRPr="0006763B">
        <w:rPr>
          <w:sz w:val="22"/>
          <w:szCs w:val="22"/>
        </w:rPr>
        <w:t xml:space="preserve"> UN SATUR LAIKA ZĪMOG</w:t>
      </w:r>
      <w:r w:rsidR="00701365">
        <w:rPr>
          <w:sz w:val="22"/>
          <w:szCs w:val="22"/>
        </w:rPr>
        <w:t>U</w:t>
      </w:r>
    </w:p>
    <w:p w:rsidR="00701365" w:rsidRDefault="00701365" w:rsidP="00701365">
      <w:pPr>
        <w:keepNext/>
        <w:jc w:val="center"/>
        <w:outlineLvl w:val="0"/>
        <w:rPr>
          <w:bCs/>
          <w:color w:val="000000"/>
          <w:kern w:val="36"/>
        </w:rPr>
      </w:pPr>
    </w:p>
    <w:p w:rsidR="00701365" w:rsidRDefault="00701365" w:rsidP="00701365">
      <w:pPr>
        <w:tabs>
          <w:tab w:val="center" w:pos="1882"/>
          <w:tab w:val="right" w:pos="3765"/>
        </w:tabs>
      </w:pPr>
    </w:p>
    <w:p w:rsidR="00701365" w:rsidRDefault="00701365" w:rsidP="00701365">
      <w:pPr>
        <w:tabs>
          <w:tab w:val="center" w:pos="1882"/>
          <w:tab w:val="right" w:pos="3765"/>
        </w:tabs>
      </w:pPr>
    </w:p>
    <w:p w:rsidR="00701365" w:rsidRDefault="00701365" w:rsidP="00701365">
      <w:pPr>
        <w:jc w:val="center"/>
      </w:pPr>
    </w:p>
    <w:p w:rsidR="00701365" w:rsidRPr="005E23E5" w:rsidRDefault="00701365" w:rsidP="00701365">
      <w:pPr>
        <w:jc w:val="center"/>
      </w:pPr>
    </w:p>
    <w:p w:rsidR="00701365" w:rsidRDefault="00701365" w:rsidP="00701365">
      <w:pPr>
        <w:spacing w:line="360" w:lineRule="auto"/>
        <w:jc w:val="center"/>
        <w:rPr>
          <w:b/>
          <w:color w:val="333333"/>
        </w:rPr>
      </w:pPr>
      <w:r>
        <w:rPr>
          <w:b/>
          <w:noProof/>
          <w:color w:val="333333"/>
        </w:rPr>
        <w:drawing>
          <wp:anchor distT="0" distB="0" distL="114300" distR="114300" simplePos="0" relativeHeight="251679744"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701365" w:rsidRDefault="00701365" w:rsidP="00701365">
      <w:pPr>
        <w:spacing w:line="360" w:lineRule="auto"/>
        <w:jc w:val="center"/>
        <w:rPr>
          <w:b/>
          <w:color w:val="333333"/>
        </w:rPr>
      </w:pPr>
    </w:p>
    <w:p w:rsidR="00701365" w:rsidRDefault="00701365" w:rsidP="00701365">
      <w:pPr>
        <w:spacing w:line="360" w:lineRule="auto"/>
        <w:jc w:val="center"/>
        <w:rPr>
          <w:b/>
          <w:color w:val="333333"/>
        </w:rPr>
      </w:pPr>
    </w:p>
    <w:p w:rsidR="00701365" w:rsidRPr="00F07246" w:rsidRDefault="00701365" w:rsidP="00701365">
      <w:pPr>
        <w:spacing w:line="360" w:lineRule="auto"/>
        <w:jc w:val="center"/>
        <w:rPr>
          <w:b/>
          <w:color w:val="333333"/>
        </w:rPr>
      </w:pPr>
      <w:r>
        <w:rPr>
          <w:b/>
          <w:color w:val="333333"/>
        </w:rPr>
        <w:t>LATVIJAS  REPUBLIKA</w:t>
      </w:r>
    </w:p>
    <w:p w:rsidR="00701365" w:rsidRDefault="00701365" w:rsidP="00701365">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701365" w:rsidRPr="00644D31" w:rsidRDefault="00701365" w:rsidP="00701365">
      <w:pPr>
        <w:jc w:val="center"/>
        <w:rPr>
          <w:b/>
          <w:color w:val="333333"/>
          <w:sz w:val="16"/>
          <w:szCs w:val="16"/>
        </w:rPr>
      </w:pPr>
      <w:r>
        <w:rPr>
          <w:b/>
          <w:color w:val="333333"/>
          <w:sz w:val="16"/>
          <w:szCs w:val="16"/>
        </w:rPr>
        <w:t>____________________________________________________________________________________________</w:t>
      </w:r>
    </w:p>
    <w:p w:rsidR="00701365" w:rsidRDefault="00701365" w:rsidP="00701365">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701365" w:rsidRDefault="00701365" w:rsidP="00701365">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701365" w:rsidRPr="00917E4A" w:rsidRDefault="00701365" w:rsidP="00701365">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701365" w:rsidRDefault="00701365" w:rsidP="00701365">
      <w:pPr>
        <w:keepNext/>
        <w:jc w:val="center"/>
        <w:outlineLvl w:val="0"/>
        <w:rPr>
          <w:bCs/>
          <w:color w:val="000000"/>
          <w:kern w:val="36"/>
        </w:rPr>
      </w:pPr>
    </w:p>
    <w:p w:rsidR="00701365" w:rsidRPr="002833E6" w:rsidRDefault="00701365" w:rsidP="00701365">
      <w:pPr>
        <w:keepNext/>
        <w:jc w:val="center"/>
        <w:outlineLvl w:val="0"/>
        <w:rPr>
          <w:bCs/>
          <w:color w:val="000000"/>
          <w:kern w:val="36"/>
        </w:rPr>
      </w:pPr>
      <w:r>
        <w:rPr>
          <w:bCs/>
          <w:color w:val="000000"/>
          <w:kern w:val="36"/>
        </w:rPr>
        <w:t>Kārsavas novada pašvaldības 2013.gada 24.oktobra</w:t>
      </w:r>
    </w:p>
    <w:p w:rsidR="00701365" w:rsidRDefault="00701365" w:rsidP="00701365">
      <w:pPr>
        <w:jc w:val="center"/>
      </w:pPr>
      <w:r>
        <w:rPr>
          <w:bCs/>
          <w:color w:val="000000"/>
          <w:kern w:val="36"/>
        </w:rPr>
        <w:t>saistošo noteikumu nr.21</w:t>
      </w:r>
      <w:r>
        <w:t>„Grozījumi</w:t>
      </w:r>
      <w:r w:rsidRPr="00E96065">
        <w:t xml:space="preserve"> saistošos noteikumus </w:t>
      </w:r>
      <w:r>
        <w:t>nr. 5 „</w:t>
      </w:r>
      <w:r w:rsidRPr="00886EAA">
        <w:rPr>
          <w:bCs/>
        </w:rPr>
        <w:t>Kārsavas novada teritorijas kopšanas un būvju uzturēšanas noteikumi</w:t>
      </w:r>
      <w:r>
        <w:t xml:space="preserve">” </w:t>
      </w:r>
    </w:p>
    <w:p w:rsidR="00701365" w:rsidRPr="000D4BB9" w:rsidRDefault="00701365" w:rsidP="00701365">
      <w:pPr>
        <w:jc w:val="center"/>
        <w:rPr>
          <w:bCs/>
          <w:color w:val="000000"/>
          <w:kern w:val="36"/>
        </w:rPr>
      </w:pPr>
      <w:r w:rsidRPr="000D4BB9">
        <w:rPr>
          <w:bCs/>
          <w:color w:val="000000"/>
          <w:kern w:val="36"/>
        </w:rPr>
        <w:t>paskaidrojuma raksts</w:t>
      </w:r>
    </w:p>
    <w:p w:rsidR="00701365" w:rsidRPr="000D4BB9" w:rsidRDefault="00701365" w:rsidP="00701365">
      <w:pPr>
        <w:jc w:val="center"/>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701365" w:rsidRPr="000D4BB9"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356094" w:rsidRDefault="00701365" w:rsidP="0093289A">
            <w:pPr>
              <w:pStyle w:val="naiskr"/>
              <w:spacing w:before="120" w:after="120"/>
              <w:jc w:val="center"/>
              <w:rPr>
                <w:b/>
              </w:rPr>
            </w:pPr>
            <w:smartTag w:uri="schemas-tilde-lv/tildestengine" w:element="veidnes">
              <w:smartTagPr>
                <w:attr w:name="baseform" w:val="paskaidrojum|s"/>
                <w:attr w:name="id" w:val="-1"/>
                <w:attr w:name="text" w:val="paskaidrojuma"/>
              </w:smartTagPr>
              <w:r w:rsidRPr="00356094">
                <w:rPr>
                  <w:b/>
                  <w:sz w:val="22"/>
                </w:rPr>
                <w:t>Paskaidrojuma</w:t>
              </w:r>
            </w:smartTag>
            <w:r w:rsidRPr="00356094">
              <w:rPr>
                <w:b/>
                <w:sz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701365" w:rsidRPr="00356094" w:rsidRDefault="00701365" w:rsidP="0093289A">
            <w:pPr>
              <w:pStyle w:val="naisnod"/>
              <w:spacing w:before="0" w:after="0"/>
              <w:rPr>
                <w:lang w:eastAsia="en-US"/>
              </w:rPr>
            </w:pPr>
            <w:r w:rsidRPr="00356094">
              <w:rPr>
                <w:sz w:val="22"/>
                <w:lang w:eastAsia="en-US"/>
              </w:rPr>
              <w:t>Norādāmā informācija</w:t>
            </w:r>
          </w:p>
        </w:tc>
      </w:tr>
      <w:tr w:rsidR="00701365" w:rsidRPr="00376B29"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356094" w:rsidRDefault="00701365" w:rsidP="0093289A">
            <w:pPr>
              <w:pStyle w:val="naiskr"/>
              <w:spacing w:before="120" w:after="120"/>
              <w:rPr>
                <w:bCs/>
              </w:rPr>
            </w:pPr>
            <w:r w:rsidRPr="00356094">
              <w:rPr>
                <w:bCs/>
                <w:sz w:val="22"/>
              </w:rPr>
              <w:t>1.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701365" w:rsidRDefault="00701365" w:rsidP="0093289A">
            <w:pPr>
              <w:pStyle w:val="naisnod"/>
              <w:spacing w:before="0" w:after="0"/>
              <w:jc w:val="both"/>
              <w:rPr>
                <w:b w:val="0"/>
              </w:rPr>
            </w:pPr>
            <w:r>
              <w:rPr>
                <w:b w:val="0"/>
                <w:bCs w:val="0"/>
                <w:sz w:val="22"/>
                <w:szCs w:val="22"/>
              </w:rPr>
              <w:t xml:space="preserve">„Euro ieviešanas kārtības likuma” 31.panta 1.daļa nosaka, ka </w:t>
            </w:r>
            <w:r>
              <w:rPr>
                <w:b w:val="0"/>
              </w:rPr>
              <w:t>p</w:t>
            </w:r>
            <w:r w:rsidRPr="00E11AF1">
              <w:rPr>
                <w:b w:val="0"/>
              </w:rPr>
              <w:t xml:space="preserve">ašvaldības sagatavo </w:t>
            </w:r>
            <w:r w:rsidRPr="00E11AF1">
              <w:rPr>
                <w:b w:val="0"/>
                <w:i/>
                <w:iCs/>
              </w:rPr>
              <w:t>euro</w:t>
            </w:r>
            <w:r w:rsidRPr="00E11AF1">
              <w:rPr>
                <w:b w:val="0"/>
              </w:rPr>
              <w:t xml:space="preserve"> ieviešanai nepieciešamos pašvaldību saistošo noteikumu grozījumu projektus atbilstoši šajā pantā noteiktajai kārtībai, ievērojot, lai šie noteikumi stātos spēkā </w:t>
            </w:r>
            <w:r w:rsidRPr="00E11AF1">
              <w:rPr>
                <w:b w:val="0"/>
                <w:i/>
                <w:iCs/>
              </w:rPr>
              <w:t>euro</w:t>
            </w:r>
            <w:r w:rsidRPr="00E11AF1">
              <w:rPr>
                <w:b w:val="0"/>
              </w:rPr>
              <w:t xml:space="preserve"> ieviešanas dienā</w:t>
            </w:r>
            <w:r>
              <w:rPr>
                <w:b w:val="0"/>
              </w:rPr>
              <w:t>.</w:t>
            </w:r>
          </w:p>
          <w:p w:rsidR="00701365" w:rsidRPr="00E11AF1" w:rsidRDefault="00701365" w:rsidP="0093289A">
            <w:pPr>
              <w:pStyle w:val="naisnod"/>
              <w:spacing w:before="0" w:after="0"/>
              <w:jc w:val="both"/>
              <w:rPr>
                <w:b w:val="0"/>
              </w:rPr>
            </w:pPr>
          </w:p>
        </w:tc>
      </w:tr>
      <w:tr w:rsidR="00701365" w:rsidRPr="00376B29"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356094" w:rsidRDefault="00701365" w:rsidP="0093289A">
            <w:pPr>
              <w:pStyle w:val="naiskr"/>
              <w:spacing w:before="120" w:after="120"/>
              <w:rPr>
                <w:bCs/>
              </w:rPr>
            </w:pPr>
            <w:r w:rsidRPr="00356094">
              <w:rPr>
                <w:bCs/>
                <w:sz w:val="22"/>
              </w:rPr>
              <w:t>2. Īss projekta satura izklāsts</w:t>
            </w:r>
          </w:p>
          <w:p w:rsidR="00701365" w:rsidRPr="00356094" w:rsidRDefault="00701365" w:rsidP="0093289A">
            <w:pPr>
              <w:pStyle w:val="naiskr"/>
              <w:spacing w:before="120" w:after="120"/>
              <w:rPr>
                <w:bCs/>
              </w:rPr>
            </w:pPr>
          </w:p>
        </w:tc>
        <w:tc>
          <w:tcPr>
            <w:tcW w:w="6728" w:type="dxa"/>
            <w:tcBorders>
              <w:top w:val="single" w:sz="4" w:space="0" w:color="auto"/>
              <w:left w:val="single" w:sz="4" w:space="0" w:color="auto"/>
              <w:bottom w:val="single" w:sz="4" w:space="0" w:color="auto"/>
              <w:right w:val="single" w:sz="4" w:space="0" w:color="auto"/>
            </w:tcBorders>
            <w:vAlign w:val="center"/>
          </w:tcPr>
          <w:p w:rsidR="00701365" w:rsidRPr="00552E66" w:rsidRDefault="00701365" w:rsidP="0093289A">
            <w:pPr>
              <w:jc w:val="both"/>
              <w:rPr>
                <w:iCs/>
              </w:rPr>
            </w:pPr>
            <w:r w:rsidRPr="00376B29">
              <w:rPr>
                <w:bCs/>
              </w:rPr>
              <w:t xml:space="preserve">Šajos saistošajos noteikumos skaitliski noteiktās latu naudas vienības ir izteiktas euro vienībās, noapaļojot tās saskaņā ar „Euro ieviešanas kārtības likuma”32.panta 2.daļas 2.punkta a)apakšpunkta prasībām: </w:t>
            </w:r>
            <w:r w:rsidRPr="00376B29">
              <w:t xml:space="preserve">tiesību norma, kurā skaitliskā vērtība tiek izteikta </w:t>
            </w:r>
            <w:r w:rsidRPr="00376B29">
              <w:rPr>
                <w:i/>
                <w:iCs/>
              </w:rPr>
              <w:t>euro</w:t>
            </w:r>
            <w:r w:rsidRPr="00376B29">
              <w:t xml:space="preserve">, nav personai nelabvēlīgāka par sākotnējo tiesību normu, kurā skaitliskā vērtība ir izteikta latos. Šo nosacījumu var nepiemērot tām tiesību normām, kuras nosaka soda naudas un naudas soda apmēru vai soda naudas un naudas soda apmēra intervālus un kurās tiek grozīta skaitliskā vērtība latos uz skaitlisko vērtību </w:t>
            </w:r>
            <w:r w:rsidRPr="00376B29">
              <w:rPr>
                <w:i/>
                <w:iCs/>
              </w:rPr>
              <w:t>euro</w:t>
            </w:r>
            <w:r w:rsidRPr="00376B29">
              <w:t>,</w:t>
            </w:r>
          </w:p>
        </w:tc>
      </w:tr>
      <w:tr w:rsidR="00701365" w:rsidRPr="00376B29"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356094" w:rsidRDefault="00701365" w:rsidP="0093289A">
            <w:pPr>
              <w:pStyle w:val="naisf"/>
              <w:spacing w:before="120" w:after="120"/>
              <w:jc w:val="left"/>
              <w:rPr>
                <w:bCs/>
              </w:rPr>
            </w:pPr>
            <w:r w:rsidRPr="00356094">
              <w:rPr>
                <w:bCs/>
                <w:sz w:val="22"/>
              </w:rPr>
              <w:t>3.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701365" w:rsidRPr="00FB0414" w:rsidRDefault="00701365" w:rsidP="0093289A">
            <w:pPr>
              <w:jc w:val="both"/>
            </w:pPr>
            <w:r w:rsidRPr="00376B29">
              <w:t xml:space="preserve">Saistošajos noteikumos skaitliskās vērtības latos aizstāšana ar skaitlisko vērtību </w:t>
            </w:r>
            <w:r w:rsidRPr="00376B29">
              <w:rPr>
                <w:i/>
                <w:iCs/>
              </w:rPr>
              <w:t>euro</w:t>
            </w:r>
            <w:r w:rsidRPr="00376B29">
              <w:t xml:space="preserve"> neradīs negatīvu ietekmi uz pašvaldības budžetu.</w:t>
            </w:r>
          </w:p>
        </w:tc>
      </w:tr>
      <w:tr w:rsidR="00701365" w:rsidRPr="00376B29"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CC0C1A" w:rsidRDefault="00701365" w:rsidP="0093289A">
            <w:pPr>
              <w:spacing w:before="120" w:after="120"/>
              <w:rPr>
                <w:bCs/>
              </w:rPr>
            </w:pPr>
            <w:r w:rsidRPr="00CC0C1A">
              <w:rPr>
                <w:bCs/>
                <w:sz w:val="22"/>
              </w:rPr>
              <w:t>4.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701365" w:rsidRPr="00481904" w:rsidRDefault="00701365" w:rsidP="0093289A">
            <w:pPr>
              <w:pStyle w:val="naisnod"/>
              <w:spacing w:before="0" w:after="0"/>
              <w:jc w:val="both"/>
              <w:rPr>
                <w:b w:val="0"/>
                <w:bCs w:val="0"/>
                <w:lang w:eastAsia="en-US"/>
              </w:rPr>
            </w:pPr>
            <w:r w:rsidRPr="00481904">
              <w:rPr>
                <w:b w:val="0"/>
                <w:bCs w:val="0"/>
              </w:rPr>
              <w:t>Saistošajiem noteikumiem nav tiešas ietekmes uz uzņēmējdarbības attīstību.</w:t>
            </w:r>
          </w:p>
        </w:tc>
      </w:tr>
      <w:tr w:rsidR="00701365" w:rsidRPr="002E12B6"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356094" w:rsidRDefault="00701365" w:rsidP="0093289A">
            <w:pPr>
              <w:spacing w:before="120" w:after="120"/>
              <w:rPr>
                <w:bCs/>
              </w:rPr>
            </w:pPr>
            <w:r w:rsidRPr="00356094">
              <w:rPr>
                <w:bCs/>
                <w:sz w:val="22"/>
              </w:rPr>
              <w:t>5.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701365" w:rsidRPr="00481904" w:rsidRDefault="00701365" w:rsidP="0093289A">
            <w:pPr>
              <w:pStyle w:val="naisnod"/>
              <w:spacing w:before="0" w:after="0"/>
              <w:jc w:val="both"/>
              <w:rPr>
                <w:b w:val="0"/>
                <w:bCs w:val="0"/>
                <w:lang w:eastAsia="en-US"/>
              </w:rPr>
            </w:pPr>
            <w:r w:rsidRPr="00481904">
              <w:rPr>
                <w:b w:val="0"/>
                <w:bCs w:val="0"/>
                <w:lang w:eastAsia="en-US"/>
              </w:rPr>
              <w:t xml:space="preserve">Saistošo noteikumu piedāvātais regulējums nosaka </w:t>
            </w:r>
            <w:r>
              <w:rPr>
                <w:b w:val="0"/>
                <w:bCs w:val="0"/>
                <w:lang w:eastAsia="en-US"/>
              </w:rPr>
              <w:t>administratīvā soda /naudas sods/ maksimālo likmi,</w:t>
            </w:r>
            <w:r w:rsidRPr="00481904">
              <w:rPr>
                <w:b w:val="0"/>
                <w:bCs w:val="0"/>
                <w:lang w:eastAsia="en-US"/>
              </w:rPr>
              <w:t xml:space="preserve"> skaitliski</w:t>
            </w:r>
            <w:r>
              <w:rPr>
                <w:b w:val="0"/>
                <w:bCs w:val="0"/>
                <w:lang w:eastAsia="en-US"/>
              </w:rPr>
              <w:t xml:space="preserve"> izteiktu </w:t>
            </w:r>
            <w:r w:rsidRPr="00481904">
              <w:rPr>
                <w:b w:val="0"/>
                <w:bCs w:val="0"/>
                <w:lang w:eastAsia="en-US"/>
              </w:rPr>
              <w:t xml:space="preserve">euro. </w:t>
            </w:r>
          </w:p>
        </w:tc>
      </w:tr>
      <w:tr w:rsidR="00701365" w:rsidRPr="00746335" w:rsidTr="0093289A">
        <w:trPr>
          <w:cantSplit/>
        </w:trPr>
        <w:tc>
          <w:tcPr>
            <w:tcW w:w="2479" w:type="dxa"/>
            <w:tcBorders>
              <w:top w:val="single" w:sz="4" w:space="0" w:color="auto"/>
              <w:left w:val="single" w:sz="4" w:space="0" w:color="auto"/>
              <w:bottom w:val="single" w:sz="4" w:space="0" w:color="auto"/>
              <w:right w:val="single" w:sz="4" w:space="0" w:color="auto"/>
            </w:tcBorders>
          </w:tcPr>
          <w:p w:rsidR="00701365" w:rsidRPr="00CC0C1A" w:rsidRDefault="00701365" w:rsidP="0093289A">
            <w:pPr>
              <w:spacing w:before="120" w:after="120"/>
              <w:rPr>
                <w:bCs/>
                <w:lang w:val="de-DE"/>
              </w:rPr>
            </w:pPr>
            <w:r w:rsidRPr="00CC0C1A">
              <w:rPr>
                <w:bCs/>
                <w:sz w:val="22"/>
                <w:lang w:val="de-DE"/>
              </w:rPr>
              <w:lastRenderedPageBreak/>
              <w:t>6.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701365" w:rsidRPr="00481904" w:rsidRDefault="00701365" w:rsidP="0093289A">
            <w:pPr>
              <w:pStyle w:val="naisnod"/>
              <w:spacing w:before="0" w:after="0"/>
              <w:jc w:val="both"/>
              <w:rPr>
                <w:b w:val="0"/>
                <w:bCs w:val="0"/>
                <w:lang w:eastAsia="en-US"/>
              </w:rPr>
            </w:pPr>
            <w:r w:rsidRPr="00481904">
              <w:rPr>
                <w:b w:val="0"/>
                <w:bCs w:val="0"/>
                <w:lang w:eastAsia="en-US"/>
              </w:rPr>
              <w:t>Saistošo noteikumu projekta sagatavošanas gaitā nenotika konsultācijas ar privātpersonām.</w:t>
            </w:r>
          </w:p>
        </w:tc>
      </w:tr>
    </w:tbl>
    <w:p w:rsidR="00701365" w:rsidRPr="00356094" w:rsidRDefault="00701365" w:rsidP="00701365">
      <w:pPr>
        <w:pStyle w:val="naisf"/>
        <w:spacing w:before="120" w:after="0"/>
        <w:rPr>
          <w:sz w:val="20"/>
          <w:szCs w:val="20"/>
        </w:rPr>
      </w:pPr>
    </w:p>
    <w:p w:rsidR="00701365" w:rsidRPr="00356094" w:rsidRDefault="00701365" w:rsidP="00701365">
      <w:pPr>
        <w:pStyle w:val="naisf"/>
        <w:spacing w:before="120" w:after="0"/>
      </w:pPr>
    </w:p>
    <w:p w:rsidR="00701365" w:rsidRPr="00CC0C1A" w:rsidRDefault="00701365" w:rsidP="00701365">
      <w:pPr>
        <w:jc w:val="both"/>
      </w:pPr>
      <w:r w:rsidRPr="00CC0C1A">
        <w:t>Kārsavas novada pašvaldības domes priekšsēdētāja</w:t>
      </w:r>
      <w:r w:rsidRPr="00CC0C1A">
        <w:tab/>
      </w:r>
      <w:r w:rsidRPr="00CC0C1A">
        <w:tab/>
      </w:r>
      <w:r w:rsidRPr="00CC0C1A">
        <w:tab/>
      </w:r>
      <w:r w:rsidRPr="00CC0C1A">
        <w:tab/>
        <w:t>I.Silicka</w:t>
      </w:r>
    </w:p>
    <w:p w:rsidR="00701365" w:rsidRPr="008B36AE" w:rsidRDefault="00701365" w:rsidP="00701365">
      <w:pPr>
        <w:ind w:firstLine="720"/>
        <w:jc w:val="both"/>
        <w:rPr>
          <w:color w:val="FF0000"/>
        </w:rPr>
      </w:pPr>
    </w:p>
    <w:p w:rsidR="00701365" w:rsidRDefault="00701365" w:rsidP="00701365"/>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Default="00701365" w:rsidP="00316251">
      <w:pPr>
        <w:jc w:val="center"/>
        <w:rPr>
          <w:sz w:val="22"/>
          <w:szCs w:val="22"/>
        </w:rPr>
      </w:pPr>
    </w:p>
    <w:p w:rsidR="00701365" w:rsidRPr="0006763B" w:rsidRDefault="00701365" w:rsidP="00701365">
      <w:pPr>
        <w:rPr>
          <w:sz w:val="22"/>
          <w:szCs w:val="22"/>
        </w:rPr>
      </w:pPr>
      <w:r>
        <w:t xml:space="preserve">           </w:t>
      </w:r>
      <w:r w:rsidRPr="0006763B">
        <w:rPr>
          <w:sz w:val="22"/>
          <w:szCs w:val="22"/>
        </w:rPr>
        <w:t>DOKUMENTS IR PARAKSTĪTS AR DROŠU ELEKTRONISKO PARAKSTU</w:t>
      </w:r>
    </w:p>
    <w:p w:rsidR="00701365" w:rsidRDefault="00701365" w:rsidP="00701365">
      <w:pPr>
        <w:jc w:val="center"/>
        <w:rPr>
          <w:sz w:val="22"/>
          <w:szCs w:val="22"/>
        </w:rPr>
      </w:pPr>
      <w:r w:rsidRPr="0006763B">
        <w:rPr>
          <w:sz w:val="22"/>
          <w:szCs w:val="22"/>
        </w:rPr>
        <w:t xml:space="preserve"> UN SATUR LAIKA ZĪMOG</w:t>
      </w:r>
      <w:r>
        <w:rPr>
          <w:sz w:val="22"/>
          <w:szCs w:val="22"/>
        </w:rPr>
        <w:t>U</w:t>
      </w:r>
    </w:p>
    <w:p w:rsidR="00701365" w:rsidRPr="00A50E22" w:rsidRDefault="00701365" w:rsidP="00316251">
      <w:pPr>
        <w:jc w:val="center"/>
        <w:rPr>
          <w:sz w:val="22"/>
          <w:szCs w:val="22"/>
        </w:rPr>
      </w:pPr>
    </w:p>
    <w:sectPr w:rsidR="00701365" w:rsidRPr="00A50E22" w:rsidSect="00132CE8">
      <w:pgSz w:w="11906" w:h="16838"/>
      <w:pgMar w:top="720" w:right="386"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618"/>
    <w:multiLevelType w:val="multilevel"/>
    <w:tmpl w:val="259C58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CC31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BE203E"/>
    <w:multiLevelType w:val="hybridMultilevel"/>
    <w:tmpl w:val="52702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906AF"/>
    <w:multiLevelType w:val="hybridMultilevel"/>
    <w:tmpl w:val="6E6A33D6"/>
    <w:lvl w:ilvl="0" w:tplc="1CDA36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3814C2"/>
    <w:multiLevelType w:val="hybridMultilevel"/>
    <w:tmpl w:val="2BCEF04E"/>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5" w15:restartNumberingAfterBreak="0">
    <w:nsid w:val="29D86F9A"/>
    <w:multiLevelType w:val="hybridMultilevel"/>
    <w:tmpl w:val="7EA26F2C"/>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D7D8F"/>
    <w:multiLevelType w:val="multilevel"/>
    <w:tmpl w:val="CF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95386"/>
    <w:multiLevelType w:val="hybridMultilevel"/>
    <w:tmpl w:val="C020FC1C"/>
    <w:lvl w:ilvl="0" w:tplc="F7F04210">
      <w:numFmt w:val="bullet"/>
      <w:lvlText w:val=""/>
      <w:lvlJc w:val="left"/>
      <w:pPr>
        <w:tabs>
          <w:tab w:val="num" w:pos="720"/>
        </w:tabs>
        <w:ind w:left="720" w:hanging="360"/>
      </w:pPr>
      <w:rPr>
        <w:rFonts w:ascii="Symbol" w:eastAsia="Times New Roman" w:hAnsi="Symbol" w:cs="Times New Roman"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1797E"/>
    <w:multiLevelType w:val="hybridMultilevel"/>
    <w:tmpl w:val="BEF8A89E"/>
    <w:lvl w:ilvl="0" w:tplc="210C1A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0EF48A7"/>
    <w:multiLevelType w:val="hybridMultilevel"/>
    <w:tmpl w:val="1EF60F74"/>
    <w:lvl w:ilvl="0" w:tplc="F3D4B2E8">
      <w:start w:val="2011"/>
      <w:numFmt w:val="bullet"/>
      <w:lvlText w:val=""/>
      <w:lvlJc w:val="left"/>
      <w:pPr>
        <w:tabs>
          <w:tab w:val="num" w:pos="555"/>
        </w:tabs>
        <w:ind w:left="555" w:hanging="375"/>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46403C67"/>
    <w:multiLevelType w:val="multilevel"/>
    <w:tmpl w:val="E3DABD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BB23BA8"/>
    <w:multiLevelType w:val="hybridMultilevel"/>
    <w:tmpl w:val="B9E8984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1F269F0"/>
    <w:multiLevelType w:val="hybridMultilevel"/>
    <w:tmpl w:val="F6E66092"/>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B55"/>
    <w:multiLevelType w:val="hybridMultilevel"/>
    <w:tmpl w:val="1FC6413E"/>
    <w:lvl w:ilvl="0" w:tplc="04260001">
      <w:numFmt w:val="bullet"/>
      <w:lvlText w:val=""/>
      <w:lvlJc w:val="left"/>
      <w:pPr>
        <w:tabs>
          <w:tab w:val="num" w:pos="720"/>
        </w:tabs>
        <w:ind w:left="720" w:hanging="360"/>
      </w:pPr>
      <w:rPr>
        <w:rFonts w:ascii="Symbol" w:eastAsia="Times New Roman" w:hAnsi="Symbol" w:cs="Times New Roman" w:hint="default"/>
      </w:rPr>
    </w:lvl>
    <w:lvl w:ilvl="1" w:tplc="4BA0CFCC">
      <w:numFmt w:val="bullet"/>
      <w:lvlText w:val="-"/>
      <w:lvlJc w:val="left"/>
      <w:pPr>
        <w:tabs>
          <w:tab w:val="num" w:pos="1440"/>
        </w:tabs>
        <w:ind w:left="1440"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33FC4"/>
    <w:multiLevelType w:val="hybridMultilevel"/>
    <w:tmpl w:val="F9388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122B11"/>
    <w:multiLevelType w:val="hybridMultilevel"/>
    <w:tmpl w:val="BC163EC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259D4"/>
    <w:multiLevelType w:val="hybridMultilevel"/>
    <w:tmpl w:val="1C44DF2A"/>
    <w:lvl w:ilvl="0" w:tplc="76147C40">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E36BF"/>
    <w:multiLevelType w:val="hybridMultilevel"/>
    <w:tmpl w:val="F466B260"/>
    <w:lvl w:ilvl="0" w:tplc="4BA0CFCC">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9"/>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1"/>
  </w:num>
  <w:num w:numId="9">
    <w:abstractNumId w:val="4"/>
  </w:num>
  <w:num w:numId="10">
    <w:abstractNumId w:val="2"/>
  </w:num>
  <w:num w:numId="11">
    <w:abstractNumId w:val="18"/>
  </w:num>
  <w:num w:numId="12">
    <w:abstractNumId w:val="1"/>
  </w:num>
  <w:num w:numId="13">
    <w:abstractNumId w:val="7"/>
  </w:num>
  <w:num w:numId="14">
    <w:abstractNumId w:val="15"/>
  </w:num>
  <w:num w:numId="15">
    <w:abstractNumId w:val="0"/>
  </w:num>
  <w:num w:numId="16">
    <w:abstractNumId w:val="8"/>
  </w:num>
  <w:num w:numId="17">
    <w:abstractNumId w:val="3"/>
  </w:num>
  <w:num w:numId="18">
    <w:abstractNumId w:val="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B"/>
    <w:rsid w:val="00037418"/>
    <w:rsid w:val="0004416F"/>
    <w:rsid w:val="0004526E"/>
    <w:rsid w:val="00062F9F"/>
    <w:rsid w:val="000679FE"/>
    <w:rsid w:val="000A4DAF"/>
    <w:rsid w:val="000B505D"/>
    <w:rsid w:val="000B50AC"/>
    <w:rsid w:val="000B7427"/>
    <w:rsid w:val="000C726B"/>
    <w:rsid w:val="000D1A92"/>
    <w:rsid w:val="00133364"/>
    <w:rsid w:val="001524E5"/>
    <w:rsid w:val="00166F24"/>
    <w:rsid w:val="00200666"/>
    <w:rsid w:val="00202492"/>
    <w:rsid w:val="00224B5F"/>
    <w:rsid w:val="002332B9"/>
    <w:rsid w:val="00264261"/>
    <w:rsid w:val="00277C44"/>
    <w:rsid w:val="002A7BE3"/>
    <w:rsid w:val="002D4DA8"/>
    <w:rsid w:val="002E2B21"/>
    <w:rsid w:val="002F5E1B"/>
    <w:rsid w:val="00316251"/>
    <w:rsid w:val="00326858"/>
    <w:rsid w:val="00334FB6"/>
    <w:rsid w:val="00340162"/>
    <w:rsid w:val="0037402E"/>
    <w:rsid w:val="0039108D"/>
    <w:rsid w:val="003B2024"/>
    <w:rsid w:val="003C6927"/>
    <w:rsid w:val="003D71B0"/>
    <w:rsid w:val="003F65C1"/>
    <w:rsid w:val="004137F9"/>
    <w:rsid w:val="0042245F"/>
    <w:rsid w:val="00440215"/>
    <w:rsid w:val="00455DF9"/>
    <w:rsid w:val="004757D3"/>
    <w:rsid w:val="004814E9"/>
    <w:rsid w:val="004B7C94"/>
    <w:rsid w:val="004D41C1"/>
    <w:rsid w:val="004D615C"/>
    <w:rsid w:val="004F139A"/>
    <w:rsid w:val="00545AB5"/>
    <w:rsid w:val="005A2306"/>
    <w:rsid w:val="005D2B6A"/>
    <w:rsid w:val="005E2B67"/>
    <w:rsid w:val="005F0397"/>
    <w:rsid w:val="005F2E7C"/>
    <w:rsid w:val="0062226D"/>
    <w:rsid w:val="00660D95"/>
    <w:rsid w:val="00673DE8"/>
    <w:rsid w:val="00677C02"/>
    <w:rsid w:val="006A674A"/>
    <w:rsid w:val="006D72DD"/>
    <w:rsid w:val="006E6EE0"/>
    <w:rsid w:val="006F4E80"/>
    <w:rsid w:val="00700EE7"/>
    <w:rsid w:val="00700EFD"/>
    <w:rsid w:val="00701365"/>
    <w:rsid w:val="0071755E"/>
    <w:rsid w:val="00726EA5"/>
    <w:rsid w:val="00740BA8"/>
    <w:rsid w:val="0075448E"/>
    <w:rsid w:val="00762FB7"/>
    <w:rsid w:val="007A70CB"/>
    <w:rsid w:val="007D533C"/>
    <w:rsid w:val="007E3D4A"/>
    <w:rsid w:val="00800901"/>
    <w:rsid w:val="00837FC5"/>
    <w:rsid w:val="0086045E"/>
    <w:rsid w:val="008B3DB5"/>
    <w:rsid w:val="008F4D60"/>
    <w:rsid w:val="00917E4A"/>
    <w:rsid w:val="00940732"/>
    <w:rsid w:val="00972F5E"/>
    <w:rsid w:val="00983301"/>
    <w:rsid w:val="009A7E6E"/>
    <w:rsid w:val="009C0352"/>
    <w:rsid w:val="009C2A0D"/>
    <w:rsid w:val="009F0DF4"/>
    <w:rsid w:val="00A0443B"/>
    <w:rsid w:val="00A42A6B"/>
    <w:rsid w:val="00A441E1"/>
    <w:rsid w:val="00A46116"/>
    <w:rsid w:val="00A50E22"/>
    <w:rsid w:val="00AC3E6C"/>
    <w:rsid w:val="00AD0337"/>
    <w:rsid w:val="00B51315"/>
    <w:rsid w:val="00B5669C"/>
    <w:rsid w:val="00B56CED"/>
    <w:rsid w:val="00B60D4C"/>
    <w:rsid w:val="00B80170"/>
    <w:rsid w:val="00B81C6D"/>
    <w:rsid w:val="00B9425E"/>
    <w:rsid w:val="00B95116"/>
    <w:rsid w:val="00BB79CB"/>
    <w:rsid w:val="00BC1467"/>
    <w:rsid w:val="00BD7AD4"/>
    <w:rsid w:val="00BE71F8"/>
    <w:rsid w:val="00C03A7A"/>
    <w:rsid w:val="00C14056"/>
    <w:rsid w:val="00C37409"/>
    <w:rsid w:val="00C510C2"/>
    <w:rsid w:val="00C85AA8"/>
    <w:rsid w:val="00CD6EE2"/>
    <w:rsid w:val="00D04987"/>
    <w:rsid w:val="00D73FF5"/>
    <w:rsid w:val="00DB68F4"/>
    <w:rsid w:val="00E006CB"/>
    <w:rsid w:val="00E0348F"/>
    <w:rsid w:val="00E1528A"/>
    <w:rsid w:val="00E20088"/>
    <w:rsid w:val="00E34639"/>
    <w:rsid w:val="00E35FF2"/>
    <w:rsid w:val="00E63CB4"/>
    <w:rsid w:val="00E73DDF"/>
    <w:rsid w:val="00E958A8"/>
    <w:rsid w:val="00EA7310"/>
    <w:rsid w:val="00EC2D05"/>
    <w:rsid w:val="00EC47C0"/>
    <w:rsid w:val="00EF2512"/>
    <w:rsid w:val="00F0104D"/>
    <w:rsid w:val="00F20E86"/>
    <w:rsid w:val="00F26367"/>
    <w:rsid w:val="00F44C16"/>
    <w:rsid w:val="00F671A3"/>
    <w:rsid w:val="00F94A3F"/>
    <w:rsid w:val="00FA470D"/>
    <w:rsid w:val="00FD57F3"/>
    <w:rsid w:val="00FF4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BC7DE427-5253-4ABF-950E-3651C73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C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334FB6"/>
    <w:pPr>
      <w:keepNext/>
      <w:spacing w:before="240" w:after="60"/>
      <w:outlineLvl w:val="0"/>
    </w:pPr>
    <w:rPr>
      <w:rFonts w:ascii="Arial" w:hAnsi="Arial" w:cs="Arial"/>
      <w:b/>
      <w:bCs/>
      <w:kern w:val="32"/>
      <w:sz w:val="32"/>
      <w:szCs w:val="32"/>
      <w:lang w:val="en-US" w:eastAsia="en-US"/>
    </w:rPr>
  </w:style>
  <w:style w:type="paragraph" w:styleId="Heading5">
    <w:name w:val="heading 5"/>
    <w:basedOn w:val="Normal"/>
    <w:next w:val="Normal"/>
    <w:link w:val="Heading5Char"/>
    <w:qFormat/>
    <w:rsid w:val="00E34639"/>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A70CB"/>
    <w:pPr>
      <w:spacing w:before="75" w:after="75"/>
      <w:ind w:firstLine="375"/>
      <w:jc w:val="both"/>
    </w:pPr>
  </w:style>
  <w:style w:type="character" w:styleId="Hyperlink">
    <w:name w:val="Hyperlink"/>
    <w:basedOn w:val="DefaultParagraphFont"/>
    <w:rsid w:val="007A70CB"/>
    <w:rPr>
      <w:rFonts w:cs="Times New Roman"/>
      <w:color w:val="0000FF"/>
      <w:u w:val="single"/>
    </w:rPr>
  </w:style>
  <w:style w:type="character" w:customStyle="1" w:styleId="Heading5Char">
    <w:name w:val="Heading 5 Char"/>
    <w:basedOn w:val="DefaultParagraphFont"/>
    <w:link w:val="Heading5"/>
    <w:rsid w:val="00E34639"/>
    <w:rPr>
      <w:rFonts w:ascii="Times New Roman" w:eastAsia="Times New Roman" w:hAnsi="Times New Roman" w:cs="Times New Roman"/>
      <w:color w:val="000080"/>
      <w:sz w:val="24"/>
      <w:szCs w:val="20"/>
      <w:lang w:val="en-US" w:eastAsia="lv-LV"/>
    </w:rPr>
  </w:style>
  <w:style w:type="paragraph" w:styleId="ListParagraph">
    <w:name w:val="List Paragraph"/>
    <w:basedOn w:val="Normal"/>
    <w:uiPriority w:val="34"/>
    <w:qFormat/>
    <w:rsid w:val="000B505D"/>
    <w:pPr>
      <w:spacing w:after="200" w:line="276" w:lineRule="auto"/>
      <w:ind w:left="720"/>
    </w:pPr>
    <w:rPr>
      <w:rFonts w:ascii="Calibri" w:hAnsi="Calibri"/>
      <w:sz w:val="22"/>
      <w:szCs w:val="22"/>
      <w:lang w:eastAsia="en-US"/>
    </w:rPr>
  </w:style>
  <w:style w:type="paragraph" w:styleId="NormalWeb">
    <w:name w:val="Normal (Web)"/>
    <w:basedOn w:val="Normal"/>
    <w:link w:val="NormalWebChar"/>
    <w:rsid w:val="00545AB5"/>
    <w:pPr>
      <w:spacing w:before="100" w:beforeAutospacing="1" w:after="100" w:afterAutospacing="1"/>
    </w:pPr>
    <w:rPr>
      <w:lang w:val="en-US" w:eastAsia="en-US"/>
    </w:rPr>
  </w:style>
  <w:style w:type="character" w:customStyle="1" w:styleId="NormalWebChar">
    <w:name w:val="Normal (Web) Char"/>
    <w:link w:val="NormalWeb"/>
    <w:rsid w:val="00545AB5"/>
    <w:rPr>
      <w:rFonts w:ascii="Times New Roman" w:eastAsia="Times New Roman" w:hAnsi="Times New Roman" w:cs="Times New Roman"/>
      <w:sz w:val="24"/>
      <w:szCs w:val="24"/>
      <w:lang w:val="en-US"/>
    </w:rPr>
  </w:style>
  <w:style w:type="paragraph" w:customStyle="1" w:styleId="naisnod">
    <w:name w:val="naisnod"/>
    <w:basedOn w:val="Normal"/>
    <w:rsid w:val="00545AB5"/>
    <w:pPr>
      <w:spacing w:before="150" w:after="150"/>
      <w:jc w:val="center"/>
    </w:pPr>
    <w:rPr>
      <w:b/>
      <w:bCs/>
    </w:rPr>
  </w:style>
  <w:style w:type="character" w:styleId="Strong">
    <w:name w:val="Strong"/>
    <w:qFormat/>
    <w:rsid w:val="00545AB5"/>
    <w:rPr>
      <w:b/>
      <w:bCs/>
    </w:rPr>
  </w:style>
  <w:style w:type="paragraph" w:customStyle="1" w:styleId="Default">
    <w:name w:val="Default"/>
    <w:rsid w:val="00F2636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BD7AD4"/>
    <w:pPr>
      <w:spacing w:after="0" w:line="240" w:lineRule="auto"/>
    </w:pPr>
    <w:rPr>
      <w:rFonts w:ascii="Calibri" w:eastAsia="Times New Roman" w:hAnsi="Calibri" w:cs="Times New Roman"/>
    </w:rPr>
  </w:style>
  <w:style w:type="paragraph" w:customStyle="1" w:styleId="naiskr">
    <w:name w:val="naiskr"/>
    <w:basedOn w:val="Normal"/>
    <w:rsid w:val="003B2024"/>
    <w:pPr>
      <w:spacing w:before="75" w:after="75"/>
    </w:pPr>
  </w:style>
  <w:style w:type="character" w:customStyle="1" w:styleId="c7">
    <w:name w:val="c7"/>
    <w:basedOn w:val="DefaultParagraphFont"/>
    <w:rsid w:val="00E1528A"/>
  </w:style>
  <w:style w:type="character" w:customStyle="1" w:styleId="c8">
    <w:name w:val="c8"/>
    <w:basedOn w:val="DefaultParagraphFont"/>
    <w:rsid w:val="00E1528A"/>
  </w:style>
  <w:style w:type="paragraph" w:customStyle="1" w:styleId="RakstzCharChar1RakstzCharCharRakstz">
    <w:name w:val="Rakstz. Char Char1 Rakstz. Char Char Rakstz."/>
    <w:basedOn w:val="Normal"/>
    <w:rsid w:val="007D533C"/>
    <w:pPr>
      <w:spacing w:before="120" w:after="160" w:line="240" w:lineRule="exact"/>
      <w:ind w:firstLine="720"/>
      <w:jc w:val="both"/>
    </w:pPr>
    <w:rPr>
      <w:rFonts w:ascii="Verdana" w:hAnsi="Verdana"/>
      <w:sz w:val="20"/>
      <w:szCs w:val="20"/>
    </w:rPr>
  </w:style>
  <w:style w:type="character" w:styleId="Emphasis">
    <w:name w:val="Emphasis"/>
    <w:basedOn w:val="DefaultParagraphFont"/>
    <w:qFormat/>
    <w:rsid w:val="006A674A"/>
    <w:rPr>
      <w:b/>
      <w:bCs/>
      <w:i w:val="0"/>
      <w:iCs w:val="0"/>
    </w:rPr>
  </w:style>
  <w:style w:type="character" w:customStyle="1" w:styleId="st1">
    <w:name w:val="st1"/>
    <w:basedOn w:val="DefaultParagraphFont"/>
    <w:rsid w:val="006A674A"/>
  </w:style>
  <w:style w:type="character" w:customStyle="1" w:styleId="Heading1Char">
    <w:name w:val="Heading 1 Char"/>
    <w:basedOn w:val="DefaultParagraphFont"/>
    <w:link w:val="Heading1"/>
    <w:rsid w:val="00334FB6"/>
    <w:rPr>
      <w:rFonts w:ascii="Arial" w:eastAsia="Times New Roman" w:hAnsi="Arial" w:cs="Arial"/>
      <w:b/>
      <w:bCs/>
      <w:kern w:val="32"/>
      <w:sz w:val="32"/>
      <w:szCs w:val="32"/>
      <w:lang w:val="en-US"/>
    </w:rPr>
  </w:style>
  <w:style w:type="character" w:styleId="CommentReference">
    <w:name w:val="annotation reference"/>
    <w:basedOn w:val="DefaultParagraphFont"/>
    <w:rsid w:val="00A461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tyles" Target="styles.xml"/><Relationship Id="rId7" Type="http://schemas.openxmlformats.org/officeDocument/2006/relationships/image" Target="http://www.lv.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89C6-7D4C-44BB-AE30-DD0930B8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2513</Words>
  <Characters>1433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2013-03-13T07:24:00Z</cp:lastPrinted>
  <dcterms:created xsi:type="dcterms:W3CDTF">2016-12-14T12:07:00Z</dcterms:created>
  <dcterms:modified xsi:type="dcterms:W3CDTF">2016-12-14T12:07:00Z</dcterms:modified>
</cp:coreProperties>
</file>