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b/>
          <w:bCs/>
          <w:sz w:val="24"/>
          <w:szCs w:val="24"/>
          <w:lang w:val="lv-LV"/>
        </w:rPr>
        <w:t>APSTIPRINĀTA</w:t>
      </w: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b/>
        <w:t>Iepirkumu komisijas</w:t>
      </w: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b/>
        <w:t xml:space="preserve">2016.gada </w:t>
      </w:r>
      <w:r>
        <w:rPr>
          <w:rFonts w:ascii="Times New Roman" w:eastAsia="Times New Roman" w:hAnsi="Times New Roman" w:cs="Times New Roman"/>
          <w:sz w:val="24"/>
          <w:szCs w:val="24"/>
          <w:lang w:val="lv-LV"/>
        </w:rPr>
        <w:t>2</w:t>
      </w:r>
      <w:r w:rsidR="00A30476">
        <w:rPr>
          <w:rFonts w:ascii="Times New Roman" w:eastAsia="Times New Roman" w:hAnsi="Times New Roman" w:cs="Times New Roman"/>
          <w:sz w:val="24"/>
          <w:szCs w:val="24"/>
          <w:lang w:val="lv-LV"/>
        </w:rPr>
        <w:t>6</w:t>
      </w:r>
      <w:r w:rsidRPr="001B2F70">
        <w:rPr>
          <w:rFonts w:ascii="Times New Roman" w:eastAsia="Times New Roman" w:hAnsi="Times New Roman" w:cs="Times New Roman"/>
          <w:sz w:val="24"/>
          <w:szCs w:val="24"/>
          <w:lang w:val="lv-LV"/>
        </w:rPr>
        <w:t>.oktobra sēdē</w:t>
      </w: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sz w:val="24"/>
          <w:szCs w:val="24"/>
          <w:lang w:val="lv-LV"/>
        </w:rPr>
        <w:tab/>
        <w:t>(protokols Nr. 1/8</w:t>
      </w:r>
      <w:r w:rsidR="00A30476">
        <w:rPr>
          <w:rFonts w:ascii="Times New Roman" w:eastAsia="Times New Roman" w:hAnsi="Times New Roman" w:cs="Times New Roman"/>
          <w:sz w:val="24"/>
          <w:szCs w:val="24"/>
          <w:lang w:val="lv-LV"/>
        </w:rPr>
        <w:t>3</w:t>
      </w:r>
      <w:r w:rsidRPr="001B2F70">
        <w:rPr>
          <w:rFonts w:ascii="Times New Roman" w:eastAsia="Times New Roman" w:hAnsi="Times New Roman" w:cs="Times New Roman"/>
          <w:sz w:val="24"/>
          <w:szCs w:val="24"/>
          <w:lang w:val="lv-LV"/>
        </w:rPr>
        <w:t>)</w:t>
      </w:r>
    </w:p>
    <w:p w:rsidR="00AF001A" w:rsidRPr="001B2F70" w:rsidRDefault="00AF001A" w:rsidP="00AF001A">
      <w:pPr>
        <w:widowControl w:val="0"/>
        <w:tabs>
          <w:tab w:val="left" w:pos="5670"/>
        </w:tabs>
        <w:spacing w:before="120" w:after="120" w:line="240" w:lineRule="auto"/>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b/>
          <w:bCs/>
          <w:sz w:val="24"/>
          <w:szCs w:val="24"/>
          <w:lang w:val="lv-LV"/>
        </w:rPr>
        <w:t xml:space="preserve"> </w:t>
      </w:r>
    </w:p>
    <w:p w:rsidR="00AF001A" w:rsidRPr="001B2F70" w:rsidRDefault="00AF001A" w:rsidP="00AF001A">
      <w:pPr>
        <w:widowControl w:val="0"/>
        <w:spacing w:before="120" w:after="120" w:line="240" w:lineRule="auto"/>
        <w:rPr>
          <w:rFonts w:ascii="Times New Roman" w:eastAsia="Times New Roman" w:hAnsi="Times New Roman" w:cs="Times New Roman"/>
          <w:b/>
          <w:bCs/>
          <w:sz w:val="24"/>
          <w:szCs w:val="24"/>
          <w:lang w:val="lv-LV"/>
        </w:rPr>
      </w:pPr>
    </w:p>
    <w:p w:rsidR="00AF001A" w:rsidRPr="00203E63" w:rsidRDefault="00AF001A" w:rsidP="00AF001A">
      <w:pPr>
        <w:widowControl w:val="0"/>
        <w:spacing w:before="120" w:after="120" w:line="240" w:lineRule="auto"/>
        <w:jc w:val="center"/>
        <w:rPr>
          <w:rFonts w:ascii="Times New Roman" w:eastAsia="Times New Roman" w:hAnsi="Times New Roman" w:cs="Times New Roman"/>
          <w:bCs/>
          <w:sz w:val="44"/>
          <w:szCs w:val="44"/>
          <w:lang w:val="lv-LV"/>
        </w:rPr>
      </w:pPr>
      <w:r w:rsidRPr="00203E63">
        <w:rPr>
          <w:rFonts w:ascii="Times New Roman" w:eastAsia="Times New Roman" w:hAnsi="Times New Roman" w:cs="Times New Roman"/>
          <w:bCs/>
          <w:sz w:val="44"/>
          <w:szCs w:val="44"/>
          <w:lang w:val="lv-LV"/>
        </w:rPr>
        <w:t>Ludzas novada pašvaldība</w:t>
      </w:r>
    </w:p>
    <w:p w:rsidR="00AF001A" w:rsidRPr="00203E63" w:rsidRDefault="00AF001A" w:rsidP="00AF001A">
      <w:pPr>
        <w:widowControl w:val="0"/>
        <w:spacing w:before="120" w:after="120" w:line="240" w:lineRule="auto"/>
        <w:rPr>
          <w:rFonts w:ascii="Times New Roman" w:eastAsia="Times New Roman" w:hAnsi="Times New Roman" w:cs="Times New Roman"/>
          <w:b/>
          <w:bCs/>
          <w:sz w:val="44"/>
          <w:szCs w:val="44"/>
          <w:lang w:val="lv-LV"/>
        </w:rPr>
      </w:pPr>
    </w:p>
    <w:p w:rsidR="00AF001A" w:rsidRPr="00203E63" w:rsidRDefault="00AF001A" w:rsidP="00AF001A">
      <w:pPr>
        <w:widowControl w:val="0"/>
        <w:spacing w:before="120" w:after="120" w:line="240" w:lineRule="auto"/>
        <w:jc w:val="center"/>
        <w:rPr>
          <w:rFonts w:ascii="Times New Roman" w:eastAsia="Times New Roman" w:hAnsi="Times New Roman" w:cs="Times New Roman"/>
          <w:bCs/>
          <w:sz w:val="44"/>
          <w:szCs w:val="44"/>
          <w:lang w:val="lv-LV"/>
          <w14:shadow w14:blurRad="50800" w14:dist="38100" w14:dir="2700000" w14:sx="100000" w14:sy="100000" w14:kx="0" w14:ky="0" w14:algn="tl">
            <w14:srgbClr w14:val="000000">
              <w14:alpha w14:val="60000"/>
            </w14:srgbClr>
          </w14:shadow>
        </w:rPr>
      </w:pPr>
      <w:r w:rsidRPr="00203E63">
        <w:rPr>
          <w:rFonts w:ascii="Times New Roman" w:eastAsia="Times New Roman" w:hAnsi="Times New Roman" w:cs="Times New Roman"/>
          <w:bCs/>
          <w:sz w:val="44"/>
          <w:szCs w:val="44"/>
          <w:lang w:val="lv-LV"/>
          <w14:shadow w14:blurRad="50800" w14:dist="38100" w14:dir="2700000" w14:sx="100000" w14:sy="100000" w14:kx="0" w14:ky="0" w14:algn="tl">
            <w14:srgbClr w14:val="000000">
              <w14:alpha w14:val="60000"/>
            </w14:srgbClr>
          </w14:shadow>
        </w:rPr>
        <w:t>IEPIRKUMA</w:t>
      </w:r>
    </w:p>
    <w:p w:rsidR="00AF001A" w:rsidRPr="00203E63" w:rsidRDefault="00AF001A" w:rsidP="00AF001A">
      <w:pPr>
        <w:widowControl w:val="0"/>
        <w:spacing w:before="120" w:after="120" w:line="240" w:lineRule="auto"/>
        <w:jc w:val="center"/>
        <w:rPr>
          <w:sz w:val="44"/>
          <w:szCs w:val="44"/>
          <w:lang w:val="lv-LV"/>
        </w:rPr>
      </w:pPr>
      <w:r w:rsidRPr="00203E63">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w:t>
      </w:r>
      <w:r w:rsidR="00A30476">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B</w:t>
      </w:r>
      <w:r w:rsidRPr="00203E63">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ūvprojekta minimālā sastāvā izstrād</w:t>
      </w:r>
      <w:r w:rsidR="00A30476">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e</w:t>
      </w:r>
      <w:r w:rsidRPr="00203E63">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 xml:space="preserve"> objektam “Ludzas pilsētas ģimnāzijas peldbaseina būvniecība </w:t>
      </w:r>
      <w:proofErr w:type="spellStart"/>
      <w:r w:rsidRPr="00203E63">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P.Miglinīka</w:t>
      </w:r>
      <w:proofErr w:type="spellEnd"/>
      <w:r w:rsidRPr="00203E63">
        <w:rPr>
          <w:rFonts w:ascii="Times New Roman" w:eastAsia="Times New Roman" w:hAnsi="Times New Roman" w:cs="Times New Roman"/>
          <w:b/>
          <w:bCs/>
          <w:sz w:val="44"/>
          <w:szCs w:val="44"/>
          <w:lang w:val="lv-LV"/>
          <w14:shadow w14:blurRad="50800" w14:dist="38100" w14:dir="2700000" w14:sx="100000" w14:sy="100000" w14:kx="0" w14:ky="0" w14:algn="tl">
            <w14:srgbClr w14:val="000000">
              <w14:alpha w14:val="60000"/>
            </w14:srgbClr>
          </w14:shadow>
        </w:rPr>
        <w:t xml:space="preserve"> ielā 27, Ludzā”</w:t>
      </w:r>
    </w:p>
    <w:p w:rsidR="00AF001A" w:rsidRPr="00203E63" w:rsidRDefault="00AF001A" w:rsidP="00AF001A">
      <w:pPr>
        <w:widowControl w:val="0"/>
        <w:spacing w:before="120" w:after="120" w:line="240" w:lineRule="auto"/>
        <w:rPr>
          <w:rFonts w:ascii="Times New Roman" w:eastAsia="Times New Roman" w:hAnsi="Times New Roman" w:cs="Times New Roman"/>
          <w:b/>
          <w:bCs/>
          <w:sz w:val="44"/>
          <w:szCs w:val="44"/>
          <w:lang w:val="lv-LV"/>
        </w:rPr>
      </w:pPr>
    </w:p>
    <w:p w:rsidR="00AF001A" w:rsidRPr="00203E63" w:rsidRDefault="00AF001A" w:rsidP="00AF001A">
      <w:pPr>
        <w:widowControl w:val="0"/>
        <w:spacing w:before="120" w:after="120" w:line="240" w:lineRule="auto"/>
        <w:jc w:val="center"/>
        <w:rPr>
          <w:rFonts w:ascii="Times New Roman" w:eastAsia="Times New Roman" w:hAnsi="Times New Roman" w:cs="Times New Roman"/>
          <w:sz w:val="44"/>
          <w:szCs w:val="44"/>
          <w:lang w:val="lv-LV"/>
        </w:rPr>
      </w:pPr>
      <w:r w:rsidRPr="00203E63">
        <w:rPr>
          <w:rFonts w:ascii="Times New Roman" w:eastAsia="Times New Roman" w:hAnsi="Times New Roman" w:cs="Times New Roman"/>
          <w:sz w:val="44"/>
          <w:szCs w:val="44"/>
          <w:lang w:val="lv-LV"/>
        </w:rPr>
        <w:t>(iepirkuma identifikācijas numurs –</w:t>
      </w:r>
      <w:r w:rsidRPr="00203E63">
        <w:rPr>
          <w:rFonts w:ascii="Times New Roman" w:eastAsia="Times New Roman" w:hAnsi="Times New Roman" w:cs="Times New Roman"/>
          <w:b/>
          <w:sz w:val="44"/>
          <w:szCs w:val="44"/>
          <w:lang w:val="lv-LV"/>
        </w:rPr>
        <w:t xml:space="preserve"> </w:t>
      </w:r>
      <w:r w:rsidRPr="00203E63">
        <w:rPr>
          <w:rFonts w:ascii="Times New Roman" w:eastAsia="Times New Roman" w:hAnsi="Times New Roman" w:cs="Times New Roman"/>
          <w:sz w:val="44"/>
          <w:szCs w:val="44"/>
          <w:lang w:val="lv-LV"/>
        </w:rPr>
        <w:t>LNP 2016/8</w:t>
      </w:r>
      <w:r w:rsidR="00A30476">
        <w:rPr>
          <w:rFonts w:ascii="Times New Roman" w:eastAsia="Times New Roman" w:hAnsi="Times New Roman" w:cs="Times New Roman"/>
          <w:sz w:val="44"/>
          <w:szCs w:val="44"/>
          <w:lang w:val="lv-LV"/>
        </w:rPr>
        <w:t>3</w:t>
      </w:r>
      <w:r w:rsidRPr="00203E63">
        <w:rPr>
          <w:rFonts w:ascii="Times New Roman" w:eastAsia="Times New Roman" w:hAnsi="Times New Roman" w:cs="Times New Roman"/>
          <w:sz w:val="44"/>
          <w:szCs w:val="44"/>
          <w:lang w:val="lv-LV"/>
        </w:rPr>
        <w:t>)</w:t>
      </w:r>
    </w:p>
    <w:p w:rsidR="00AF001A" w:rsidRPr="00203E63" w:rsidRDefault="00AF001A" w:rsidP="00AF001A">
      <w:pPr>
        <w:widowControl w:val="0"/>
        <w:spacing w:before="120" w:after="120" w:line="240" w:lineRule="auto"/>
        <w:rPr>
          <w:rFonts w:ascii="Times New Roman" w:eastAsia="Times New Roman" w:hAnsi="Times New Roman" w:cs="Times New Roman"/>
          <w:b/>
          <w:bCs/>
          <w:sz w:val="44"/>
          <w:szCs w:val="4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bCs/>
          <w:smallCaps/>
          <w:sz w:val="48"/>
          <w:szCs w:val="48"/>
          <w:lang w:val="lv-LV"/>
          <w14:shadow w14:blurRad="50800" w14:dist="38100" w14:dir="2700000" w14:sx="100000" w14:sy="100000" w14:kx="0" w14:ky="0" w14:algn="tl">
            <w14:srgbClr w14:val="000000">
              <w14:alpha w14:val="60000"/>
            </w14:srgbClr>
          </w14:shadow>
        </w:rPr>
      </w:pPr>
      <w:r w:rsidRPr="001B2F70">
        <w:rPr>
          <w:rFonts w:ascii="Times New Roman" w:eastAsia="Times New Roman" w:hAnsi="Times New Roman" w:cs="Times New Roman"/>
          <w:bCs/>
          <w:smallCaps/>
          <w:sz w:val="48"/>
          <w:szCs w:val="48"/>
          <w:lang w:val="lv-LV"/>
          <w14:shadow w14:blurRad="50800" w14:dist="38100" w14:dir="2700000" w14:sx="100000" w14:sy="100000" w14:kx="0" w14:ky="0" w14:algn="tl">
            <w14:srgbClr w14:val="000000">
              <w14:alpha w14:val="60000"/>
            </w14:srgbClr>
          </w14:shadow>
        </w:rPr>
        <w:t>INSTRUKCIJA</w:t>
      </w:r>
    </w:p>
    <w:p w:rsidR="00AF001A" w:rsidRPr="001B2F70" w:rsidRDefault="00AF001A" w:rsidP="00AF001A">
      <w:pPr>
        <w:widowControl w:val="0"/>
        <w:spacing w:before="120" w:after="120" w:line="240" w:lineRule="auto"/>
        <w:rPr>
          <w:rFonts w:ascii="Times New Roman" w:eastAsia="Times New Roman" w:hAnsi="Times New Roman" w:cs="Times New Roman"/>
          <w:b/>
          <w:bCs/>
          <w:sz w:val="24"/>
          <w:szCs w:val="2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8"/>
          <w:szCs w:val="28"/>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8"/>
          <w:szCs w:val="28"/>
          <w:lang w:val="lv-LV"/>
        </w:rPr>
      </w:pPr>
    </w:p>
    <w:p w:rsidR="00AF001A" w:rsidRPr="001B2F70" w:rsidRDefault="00AF001A" w:rsidP="00AF001A">
      <w:pPr>
        <w:widowControl w:val="0"/>
        <w:spacing w:before="120" w:after="120" w:line="240" w:lineRule="auto"/>
        <w:jc w:val="center"/>
        <w:rPr>
          <w:rFonts w:ascii="Times New Roman" w:eastAsia="Times New Roman" w:hAnsi="Times New Roman" w:cs="Times New Roman"/>
          <w:sz w:val="28"/>
          <w:szCs w:val="28"/>
          <w:lang w:val="lv-LV"/>
        </w:rPr>
      </w:pPr>
      <w:r w:rsidRPr="001B2F70">
        <w:rPr>
          <w:rFonts w:ascii="Times New Roman" w:eastAsia="Times New Roman" w:hAnsi="Times New Roman" w:cs="Times New Roman"/>
          <w:sz w:val="28"/>
          <w:szCs w:val="28"/>
          <w:lang w:val="lv-LV"/>
        </w:rPr>
        <w:t>Ludza 2016</w:t>
      </w:r>
      <w:r w:rsidRPr="001B2F70">
        <w:br w:type="page"/>
      </w:r>
    </w:p>
    <w:p w:rsidR="00AF001A" w:rsidRPr="00947769" w:rsidRDefault="00AF001A" w:rsidP="00AF001A">
      <w:pPr>
        <w:widowControl w:val="0"/>
        <w:autoSpaceDN w:val="0"/>
        <w:spacing w:after="0" w:line="240" w:lineRule="auto"/>
        <w:jc w:val="center"/>
        <w:textAlignment w:val="baseline"/>
        <w:rPr>
          <w:rFonts w:ascii="Calibri" w:eastAsia="Calibri" w:hAnsi="Calibri" w:cs="Times New Roman"/>
          <w:b/>
          <w:sz w:val="40"/>
          <w:szCs w:val="40"/>
          <w:lang w:val="lv-LV"/>
        </w:rPr>
      </w:pPr>
      <w:r w:rsidRPr="00947769">
        <w:rPr>
          <w:rFonts w:ascii="Times New Roman" w:eastAsia="Times New Roman" w:hAnsi="Times New Roman" w:cs="Times New Roman"/>
          <w:b/>
          <w:caps/>
          <w:sz w:val="40"/>
          <w:szCs w:val="40"/>
          <w:lang w:val="lv-LV"/>
        </w:rPr>
        <w:lastRenderedPageBreak/>
        <w:t>Saturs</w:t>
      </w:r>
    </w:p>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p>
    <w:tbl>
      <w:tblPr>
        <w:tblW w:w="9300" w:type="dxa"/>
        <w:tblLayout w:type="fixed"/>
        <w:tblCellMar>
          <w:left w:w="10" w:type="dxa"/>
          <w:right w:w="10" w:type="dxa"/>
        </w:tblCellMar>
        <w:tblLook w:val="0000" w:firstRow="0" w:lastRow="0" w:firstColumn="0" w:lastColumn="0" w:noHBand="0" w:noVBand="0"/>
      </w:tblPr>
      <w:tblGrid>
        <w:gridCol w:w="528"/>
        <w:gridCol w:w="7881"/>
        <w:gridCol w:w="891"/>
      </w:tblGrid>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Vispārīgā informācija</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3</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2.</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Informācija par iepirkuma priekšmetu</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5</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3.</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Prasības pretendentiem</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5</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4.</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Iesniedzamie dokumenti</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6</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5.</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 xml:space="preserve">Iepirkuma komisija, tās darbība </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7</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6.</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7</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7.</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Iepirkuma komisijas tiesības un pienākumi</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8</w:t>
            </w:r>
          </w:p>
        </w:tc>
      </w:tr>
      <w:tr w:rsidR="00AF001A" w:rsidRPr="00947769" w:rsidTr="00AF001A">
        <w:trPr>
          <w:trHeight w:val="134"/>
        </w:trPr>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8.</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Pretendenta tiesības un pienākumi</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9</w:t>
            </w:r>
          </w:p>
        </w:tc>
      </w:tr>
      <w:tr w:rsidR="00AF001A" w:rsidRPr="00947769" w:rsidTr="00AF001A">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9.</w:t>
            </w:r>
          </w:p>
        </w:tc>
        <w:tc>
          <w:tcPr>
            <w:tcW w:w="788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Instrukcijas pielikumi</w:t>
            </w: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AF001A" w:rsidRPr="00947769" w:rsidTr="00AF001A">
        <w:trPr>
          <w:trHeight w:val="871"/>
        </w:trPr>
        <w:tc>
          <w:tcPr>
            <w:tcW w:w="528"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lang w:val="lv-LV"/>
              </w:rPr>
            </w:pPr>
          </w:p>
        </w:tc>
        <w:tc>
          <w:tcPr>
            <w:tcW w:w="7881" w:type="dxa"/>
            <w:shd w:val="clear" w:color="auto" w:fill="auto"/>
            <w:tcMar>
              <w:top w:w="0" w:type="dxa"/>
              <w:left w:w="108" w:type="dxa"/>
              <w:bottom w:w="0" w:type="dxa"/>
              <w:right w:w="108" w:type="dxa"/>
            </w:tcMar>
          </w:tcPr>
          <w:tbl>
            <w:tblPr>
              <w:tblW w:w="7448" w:type="dxa"/>
              <w:tblLayout w:type="fixed"/>
              <w:tblCellMar>
                <w:left w:w="10" w:type="dxa"/>
                <w:right w:w="10" w:type="dxa"/>
              </w:tblCellMar>
              <w:tblLook w:val="0000" w:firstRow="0" w:lastRow="0" w:firstColumn="0" w:lastColumn="0" w:noHBand="0" w:noVBand="0"/>
            </w:tblPr>
            <w:tblGrid>
              <w:gridCol w:w="7448"/>
            </w:tblGrid>
            <w:tr w:rsidR="00AF001A" w:rsidRPr="00947769" w:rsidTr="00AF001A">
              <w:trPr>
                <w:trHeight w:val="871"/>
              </w:trPr>
              <w:tc>
                <w:tcPr>
                  <w:tcW w:w="7448" w:type="dxa"/>
                  <w:shd w:val="clear" w:color="auto" w:fill="auto"/>
                  <w:tcMar>
                    <w:top w:w="0" w:type="dxa"/>
                    <w:left w:w="108" w:type="dxa"/>
                    <w:bottom w:w="0" w:type="dxa"/>
                    <w:right w:w="108" w:type="dxa"/>
                  </w:tcMar>
                </w:tcPr>
                <w:p w:rsidR="00AF001A" w:rsidRPr="00947769" w:rsidRDefault="00AF001A" w:rsidP="00AF001A">
                  <w:pPr>
                    <w:widowControl w:val="0"/>
                    <w:tabs>
                      <w:tab w:val="left" w:pos="-8734"/>
                      <w:tab w:val="left" w:pos="-4472"/>
                    </w:tabs>
                    <w:autoSpaceDN w:val="0"/>
                    <w:spacing w:after="0" w:line="240" w:lineRule="auto"/>
                    <w:ind w:left="4112"/>
                    <w:textAlignment w:val="baseline"/>
                    <w:rPr>
                      <w:rFonts w:ascii="Times New Roman" w:eastAsia="Times New Roman" w:hAnsi="Times New Roman" w:cs="Times New Roman"/>
                      <w:sz w:val="24"/>
                      <w:szCs w:val="24"/>
                      <w:lang w:val="lv-LV"/>
                    </w:rPr>
                  </w:pPr>
                </w:p>
              </w:tc>
            </w:tr>
          </w:tbl>
          <w:p w:rsidR="00AF001A" w:rsidRPr="00947769" w:rsidRDefault="00AF001A" w:rsidP="00AF001A">
            <w:pPr>
              <w:widowControl w:val="0"/>
              <w:tabs>
                <w:tab w:val="left" w:pos="748"/>
                <w:tab w:val="left" w:pos="1860"/>
              </w:tabs>
              <w:autoSpaceDN w:val="0"/>
              <w:spacing w:after="0" w:line="240" w:lineRule="auto"/>
              <w:textAlignment w:val="baseline"/>
              <w:rPr>
                <w:rFonts w:ascii="Times New Roman" w:eastAsia="Times New Roman" w:hAnsi="Times New Roman" w:cs="Times New Roman"/>
                <w:sz w:val="24"/>
                <w:szCs w:val="24"/>
                <w:lang w:val="lv-LV"/>
              </w:rPr>
            </w:pPr>
          </w:p>
        </w:tc>
        <w:tc>
          <w:tcPr>
            <w:tcW w:w="891" w:type="dxa"/>
            <w:shd w:val="clear" w:color="auto" w:fill="auto"/>
            <w:tcMar>
              <w:top w:w="0" w:type="dxa"/>
              <w:left w:w="108" w:type="dxa"/>
              <w:bottom w:w="0" w:type="dxa"/>
              <w:right w:w="108" w:type="dxa"/>
            </w:tcMar>
          </w:tcPr>
          <w:p w:rsidR="00AF001A" w:rsidRPr="00947769" w:rsidRDefault="00AF001A" w:rsidP="00AF001A">
            <w:pPr>
              <w:widowControl w:val="0"/>
              <w:autoSpaceDN w:val="0"/>
              <w:spacing w:after="0" w:line="240" w:lineRule="auto"/>
              <w:textAlignment w:val="baseline"/>
              <w:rPr>
                <w:rFonts w:ascii="Times New Roman" w:eastAsia="Times New Roman" w:hAnsi="Times New Roman" w:cs="Times New Roman"/>
                <w:sz w:val="24"/>
                <w:szCs w:val="24"/>
                <w:shd w:val="clear" w:color="auto" w:fill="FF0000"/>
                <w:lang w:val="lv-LV"/>
              </w:rPr>
            </w:pPr>
          </w:p>
        </w:tc>
      </w:tr>
    </w:tbl>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Default="00AF001A" w:rsidP="00AF001A">
      <w:pPr>
        <w:widowControl w:val="0"/>
        <w:rPr>
          <w:lang w:val="lv-LV"/>
        </w:rPr>
      </w:pPr>
    </w:p>
    <w:p w:rsidR="00AF001A" w:rsidRPr="00947769" w:rsidRDefault="00AF001A" w:rsidP="00AF001A">
      <w:pPr>
        <w:widowControl w:val="0"/>
        <w:spacing w:before="120" w:after="120" w:line="240" w:lineRule="auto"/>
        <w:jc w:val="center"/>
        <w:rPr>
          <w:rFonts w:ascii="Times New Roman" w:eastAsia="Times New Roman" w:hAnsi="Times New Roman" w:cs="Times New Roman"/>
          <w:b/>
          <w:bCs/>
          <w:caps/>
          <w:sz w:val="24"/>
          <w:szCs w:val="24"/>
          <w:lang w:val="lv-LV"/>
        </w:rPr>
      </w:pPr>
      <w:r w:rsidRPr="00947769">
        <w:rPr>
          <w:rFonts w:ascii="Times New Roman" w:eastAsia="Times New Roman" w:hAnsi="Times New Roman" w:cs="Times New Roman"/>
          <w:b/>
          <w:bCs/>
          <w:caps/>
          <w:sz w:val="24"/>
          <w:szCs w:val="24"/>
          <w:lang w:val="lv-LV"/>
        </w:rPr>
        <w:lastRenderedPageBreak/>
        <w:t>1. Vispārīgā informācija</w:t>
      </w:r>
    </w:p>
    <w:p w:rsidR="00AF001A" w:rsidRPr="00947769" w:rsidRDefault="00AF001A" w:rsidP="00AF001A">
      <w:pPr>
        <w:widowControl w:val="0"/>
        <w:numPr>
          <w:ilvl w:val="1"/>
          <w:numId w:val="2"/>
        </w:numPr>
        <w:tabs>
          <w:tab w:val="left" w:pos="0"/>
          <w:tab w:val="left" w:pos="709"/>
        </w:tabs>
        <w:autoSpaceDN w:val="0"/>
        <w:spacing w:after="0" w:line="240" w:lineRule="auto"/>
        <w:ind w:left="996" w:hanging="996"/>
        <w:textAlignment w:val="baseline"/>
        <w:rPr>
          <w:rFonts w:ascii="Times New Roman" w:eastAsia="Times New Roman" w:hAnsi="Times New Roman" w:cs="Times New Roman"/>
          <w:b/>
          <w:bCs/>
          <w:iCs/>
          <w:sz w:val="24"/>
          <w:szCs w:val="24"/>
          <w:lang w:val="lv-LV"/>
        </w:rPr>
      </w:pPr>
      <w:r w:rsidRPr="00947769">
        <w:rPr>
          <w:rFonts w:ascii="Times New Roman" w:eastAsia="Times New Roman" w:hAnsi="Times New Roman" w:cs="Times New Roman"/>
          <w:b/>
          <w:bCs/>
          <w:iCs/>
          <w:sz w:val="24"/>
          <w:szCs w:val="24"/>
          <w:lang w:val="lv-LV"/>
        </w:rPr>
        <w:t xml:space="preserve">Iepirkuma identifikācijas numurs  </w:t>
      </w:r>
    </w:p>
    <w:p w:rsidR="00AF001A" w:rsidRPr="00947769" w:rsidRDefault="00AF001A" w:rsidP="00AF001A">
      <w:pPr>
        <w:widowControl w:val="0"/>
        <w:tabs>
          <w:tab w:val="left" w:pos="709"/>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LNP 201</w:t>
      </w:r>
      <w:r>
        <w:rPr>
          <w:rFonts w:ascii="Times New Roman" w:eastAsia="Times New Roman" w:hAnsi="Times New Roman" w:cs="Times New Roman"/>
          <w:sz w:val="24"/>
          <w:szCs w:val="24"/>
          <w:lang w:val="lv-LV"/>
        </w:rPr>
        <w:t>6</w:t>
      </w:r>
      <w:r w:rsidRPr="00947769">
        <w:rPr>
          <w:rFonts w:ascii="Times New Roman" w:eastAsia="Times New Roman" w:hAnsi="Times New Roman" w:cs="Times New Roman"/>
          <w:sz w:val="24"/>
          <w:szCs w:val="24"/>
          <w:lang w:val="lv-LV"/>
        </w:rPr>
        <w:t>/8</w:t>
      </w:r>
      <w:r w:rsidR="00A30476">
        <w:rPr>
          <w:rFonts w:ascii="Times New Roman" w:eastAsia="Times New Roman" w:hAnsi="Times New Roman" w:cs="Times New Roman"/>
          <w:sz w:val="24"/>
          <w:szCs w:val="24"/>
          <w:lang w:val="lv-LV"/>
        </w:rPr>
        <w:t>3</w:t>
      </w:r>
    </w:p>
    <w:p w:rsidR="00AF001A" w:rsidRPr="00947769" w:rsidRDefault="00AF001A" w:rsidP="00AF001A">
      <w:pPr>
        <w:widowControl w:val="0"/>
        <w:numPr>
          <w:ilvl w:val="1"/>
          <w:numId w:val="1"/>
        </w:numPr>
        <w:tabs>
          <w:tab w:val="left" w:pos="0"/>
          <w:tab w:val="left" w:pos="709"/>
        </w:tabs>
        <w:autoSpaceDN w:val="0"/>
        <w:spacing w:after="0" w:line="240" w:lineRule="auto"/>
        <w:ind w:left="709" w:hanging="709"/>
        <w:textAlignment w:val="baseline"/>
        <w:rPr>
          <w:rFonts w:ascii="Times New Roman" w:eastAsia="Times New Roman" w:hAnsi="Times New Roman" w:cs="Times New Roman"/>
          <w:b/>
          <w:bCs/>
          <w:iCs/>
          <w:sz w:val="24"/>
          <w:szCs w:val="24"/>
          <w:lang w:val="lv-LV"/>
        </w:rPr>
      </w:pPr>
      <w:r w:rsidRPr="00947769">
        <w:rPr>
          <w:rFonts w:ascii="Times New Roman" w:eastAsia="Times New Roman" w:hAnsi="Times New Roman" w:cs="Times New Roman"/>
          <w:b/>
          <w:bCs/>
          <w:iCs/>
          <w:sz w:val="24"/>
          <w:szCs w:val="24"/>
          <w:lang w:val="lv-LV"/>
        </w:rPr>
        <w:t xml:space="preserve">Pasūtītājs </w:t>
      </w:r>
    </w:p>
    <w:p w:rsidR="00AF001A" w:rsidRPr="00947769" w:rsidRDefault="00AF001A" w:rsidP="00AF001A">
      <w:pPr>
        <w:widowControl w:val="0"/>
        <w:tabs>
          <w:tab w:val="left" w:pos="709"/>
          <w:tab w:val="center" w:pos="4153"/>
          <w:tab w:val="right" w:pos="8306"/>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Ludzas novada pašvaldība</w:t>
      </w:r>
    </w:p>
    <w:p w:rsidR="00AF001A" w:rsidRPr="00947769" w:rsidRDefault="00AF001A" w:rsidP="00AF001A">
      <w:pPr>
        <w:widowControl w:val="0"/>
        <w:tabs>
          <w:tab w:val="left" w:pos="709"/>
          <w:tab w:val="center" w:pos="4153"/>
          <w:tab w:val="right" w:pos="8306"/>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Adrese: Raiņa iela 16, Ludza, Ludzas novads, Latvija, LV-5701</w:t>
      </w:r>
    </w:p>
    <w:p w:rsidR="00AF001A" w:rsidRPr="00947769" w:rsidRDefault="00AF001A" w:rsidP="00AF001A">
      <w:pPr>
        <w:widowControl w:val="0"/>
        <w:tabs>
          <w:tab w:val="left" w:pos="709"/>
          <w:tab w:val="center" w:pos="4153"/>
          <w:tab w:val="right" w:pos="8306"/>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Reģistrācijas Nr. 90000017543</w:t>
      </w:r>
    </w:p>
    <w:p w:rsidR="00AF001A" w:rsidRPr="00947769" w:rsidRDefault="00AF001A" w:rsidP="00AF001A">
      <w:pPr>
        <w:widowControl w:val="0"/>
        <w:tabs>
          <w:tab w:val="left" w:pos="709"/>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Tālruņa Nr. +371-65707400, faksa Nr. +371-65707402</w:t>
      </w:r>
    </w:p>
    <w:p w:rsidR="00AF001A" w:rsidRPr="00947769" w:rsidRDefault="00AF001A" w:rsidP="00AF001A">
      <w:pPr>
        <w:widowControl w:val="0"/>
        <w:tabs>
          <w:tab w:val="left" w:pos="709"/>
        </w:tabs>
        <w:autoSpaceDN w:val="0"/>
        <w:spacing w:after="0" w:line="240" w:lineRule="auto"/>
        <w:ind w:left="709" w:hanging="709"/>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ab/>
        <w:t xml:space="preserve">e-pasta adrese: dome@ludza.lv </w:t>
      </w:r>
    </w:p>
    <w:p w:rsidR="00AF001A" w:rsidRPr="00520E4D" w:rsidRDefault="00AF001A" w:rsidP="00AF001A">
      <w:pPr>
        <w:widowControl w:val="0"/>
        <w:tabs>
          <w:tab w:val="left" w:pos="709"/>
        </w:tabs>
        <w:autoSpaceDN w:val="0"/>
        <w:spacing w:after="0" w:line="240" w:lineRule="auto"/>
        <w:textAlignment w:val="baseline"/>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1.3. </w:t>
      </w:r>
      <w:r w:rsidRPr="00520E4D">
        <w:rPr>
          <w:rFonts w:ascii="Times New Roman" w:eastAsia="Times New Roman" w:hAnsi="Times New Roman" w:cs="Times New Roman"/>
          <w:b/>
          <w:bCs/>
          <w:iCs/>
          <w:sz w:val="24"/>
          <w:szCs w:val="24"/>
          <w:lang w:val="lv-LV"/>
        </w:rPr>
        <w:t xml:space="preserve">Iepirkuma priekšmets </w:t>
      </w:r>
    </w:p>
    <w:p w:rsidR="00AF001A" w:rsidRPr="00D05D3E" w:rsidRDefault="00AF001A" w:rsidP="00AF001A">
      <w:pPr>
        <w:widowControl w:val="0"/>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1.3.1.   </w:t>
      </w:r>
      <w:r w:rsidRPr="001B2F70">
        <w:rPr>
          <w:rFonts w:ascii="Times New Roman" w:eastAsia="Times New Roman" w:hAnsi="Times New Roman" w:cs="Times New Roman"/>
          <w:sz w:val="24"/>
          <w:szCs w:val="24"/>
          <w:lang w:val="lv-LV"/>
        </w:rPr>
        <w:t>Būvprojekta minimālā sastāvā izstrād</w:t>
      </w:r>
      <w:r w:rsidR="00A30476">
        <w:rPr>
          <w:rFonts w:ascii="Times New Roman" w:eastAsia="Times New Roman" w:hAnsi="Times New Roman" w:cs="Times New Roman"/>
          <w:sz w:val="24"/>
          <w:szCs w:val="24"/>
          <w:lang w:val="lv-LV"/>
        </w:rPr>
        <w:t>e</w:t>
      </w:r>
      <w:r w:rsidRPr="001B2F70">
        <w:rPr>
          <w:rFonts w:ascii="Times New Roman" w:eastAsia="Times New Roman" w:hAnsi="Times New Roman" w:cs="Times New Roman"/>
          <w:sz w:val="24"/>
          <w:szCs w:val="24"/>
          <w:lang w:val="lv-LV"/>
        </w:rPr>
        <w:t xml:space="preserve"> objektam</w:t>
      </w:r>
      <w:r>
        <w:rPr>
          <w:rFonts w:ascii="Times New Roman" w:eastAsia="Times New Roman" w:hAnsi="Times New Roman" w:cs="Times New Roman"/>
          <w:sz w:val="24"/>
          <w:szCs w:val="24"/>
          <w:lang w:val="lv-LV"/>
        </w:rPr>
        <w:t xml:space="preserve"> </w:t>
      </w:r>
      <w:r w:rsidRPr="001B2F70">
        <w:rPr>
          <w:rFonts w:ascii="Times New Roman" w:eastAsia="Times New Roman" w:hAnsi="Times New Roman" w:cs="Times New Roman"/>
          <w:sz w:val="24"/>
          <w:szCs w:val="24"/>
          <w:lang w:val="lv-LV"/>
        </w:rPr>
        <w:t>“Ludzas pilsētas</w:t>
      </w:r>
      <w:r>
        <w:rPr>
          <w:rFonts w:ascii="Times New Roman" w:eastAsia="Times New Roman" w:hAnsi="Times New Roman" w:cs="Times New Roman"/>
          <w:sz w:val="24"/>
          <w:szCs w:val="24"/>
          <w:lang w:val="lv-LV"/>
        </w:rPr>
        <w:t xml:space="preserve"> </w:t>
      </w:r>
      <w:r w:rsidRPr="001B2F70">
        <w:rPr>
          <w:rFonts w:ascii="Times New Roman" w:eastAsia="Times New Roman" w:hAnsi="Times New Roman" w:cs="Times New Roman"/>
          <w:sz w:val="24"/>
          <w:szCs w:val="24"/>
          <w:lang w:val="lv-LV"/>
        </w:rPr>
        <w:t>ģimnāzijas</w:t>
      </w:r>
      <w:r w:rsidRPr="00D05D3E">
        <w:rPr>
          <w:rFonts w:ascii="Times New Roman" w:eastAsia="Times New Roman" w:hAnsi="Times New Roman" w:cs="Times New Roman"/>
          <w:sz w:val="24"/>
          <w:szCs w:val="24"/>
          <w:lang w:val="lv-LV"/>
        </w:rPr>
        <w:t xml:space="preserve"> peldbaseina           </w:t>
      </w:r>
    </w:p>
    <w:p w:rsidR="00AF001A" w:rsidRDefault="00AF001A" w:rsidP="00AF001A">
      <w:pPr>
        <w:widowControl w:val="0"/>
        <w:autoSpaceDN w:val="0"/>
        <w:spacing w:after="0" w:line="240" w:lineRule="auto"/>
        <w:jc w:val="both"/>
        <w:textAlignment w:val="baseline"/>
        <w:rPr>
          <w:rFonts w:ascii="Times New Roman" w:eastAsia="Times New Roman" w:hAnsi="Times New Roman" w:cs="Times New Roman"/>
          <w:sz w:val="24"/>
          <w:szCs w:val="24"/>
          <w:lang w:val="lv-LV"/>
        </w:rPr>
      </w:pPr>
      <w:r w:rsidRPr="00D05D3E">
        <w:rPr>
          <w:rFonts w:ascii="Times New Roman" w:eastAsia="Times New Roman" w:hAnsi="Times New Roman" w:cs="Times New Roman"/>
          <w:sz w:val="24"/>
          <w:szCs w:val="24"/>
          <w:lang w:val="lv-LV"/>
        </w:rPr>
        <w:t xml:space="preserve">            būvniecība </w:t>
      </w:r>
      <w:proofErr w:type="spellStart"/>
      <w:r w:rsidRPr="00D05D3E">
        <w:rPr>
          <w:rFonts w:ascii="Times New Roman" w:eastAsia="Times New Roman" w:hAnsi="Times New Roman" w:cs="Times New Roman"/>
          <w:sz w:val="24"/>
          <w:szCs w:val="24"/>
          <w:lang w:val="lv-LV"/>
        </w:rPr>
        <w:t>P.Miglinīka</w:t>
      </w:r>
      <w:proofErr w:type="spellEnd"/>
      <w:r w:rsidRPr="00D05D3E">
        <w:rPr>
          <w:rFonts w:ascii="Times New Roman" w:eastAsia="Times New Roman" w:hAnsi="Times New Roman" w:cs="Times New Roman"/>
          <w:sz w:val="24"/>
          <w:szCs w:val="24"/>
          <w:lang w:val="lv-LV"/>
        </w:rPr>
        <w:t xml:space="preserve"> ielā 27, Ludzā”</w:t>
      </w:r>
    </w:p>
    <w:p w:rsidR="00AF001A" w:rsidRPr="00947769" w:rsidRDefault="00AF001A" w:rsidP="00AF001A">
      <w:pPr>
        <w:widowControl w:val="0"/>
        <w:autoSpaceDN w:val="0"/>
        <w:spacing w:after="0" w:line="240" w:lineRule="auto"/>
        <w:jc w:val="both"/>
        <w:textAlignment w:val="baseline"/>
        <w:rPr>
          <w:rFonts w:ascii="Times New Roman" w:eastAsia="Times New Roman" w:hAnsi="Times New Roman" w:cs="Times New Roman"/>
          <w:b/>
          <w:bCs/>
          <w:kern w:val="28"/>
          <w:sz w:val="24"/>
          <w:szCs w:val="24"/>
          <w:lang w:val="lv-LV" w:eastAsia="lv-LV"/>
        </w:rPr>
      </w:pPr>
      <w:r w:rsidRPr="00520E4D">
        <w:rPr>
          <w:rFonts w:ascii="Times New Roman" w:eastAsia="Times New Roman" w:hAnsi="Times New Roman" w:cs="Times New Roman"/>
          <w:sz w:val="24"/>
          <w:szCs w:val="24"/>
          <w:lang w:val="lv-LV"/>
        </w:rPr>
        <w:t>1.3.2.</w:t>
      </w:r>
      <w:r>
        <w:rPr>
          <w:rFonts w:ascii="Times New Roman" w:eastAsia="Times New Roman" w:hAnsi="Times New Roman" w:cs="Times New Roman"/>
          <w:lang w:val="lv-LV"/>
        </w:rPr>
        <w:t xml:space="preserve"> </w:t>
      </w:r>
      <w:r w:rsidRPr="00947769">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 </w:t>
      </w:r>
      <w:r w:rsidRPr="00947769">
        <w:rPr>
          <w:rFonts w:ascii="Times New Roman" w:eastAsia="Times New Roman" w:hAnsi="Times New Roman" w:cs="Times New Roman"/>
          <w:sz w:val="24"/>
          <w:szCs w:val="24"/>
          <w:lang w:val="lv-LV"/>
        </w:rPr>
        <w:t xml:space="preserve">CPV kods: </w:t>
      </w:r>
      <w:r w:rsidRPr="00947769">
        <w:rPr>
          <w:rFonts w:ascii="Times New Roman" w:eastAsia="Times New Roman" w:hAnsi="Times New Roman" w:cs="Times New Roman"/>
          <w:b/>
          <w:bCs/>
          <w:kern w:val="28"/>
          <w:sz w:val="24"/>
          <w:szCs w:val="24"/>
          <w:lang w:val="lv-LV" w:eastAsia="lv-LV"/>
        </w:rPr>
        <w:t xml:space="preserve"> </w:t>
      </w:r>
      <w:r>
        <w:rPr>
          <w:rFonts w:ascii="Times New Roman" w:eastAsia="Times New Roman" w:hAnsi="Times New Roman" w:cs="Times New Roman"/>
          <w:bCs/>
          <w:kern w:val="28"/>
          <w:sz w:val="24"/>
          <w:szCs w:val="24"/>
          <w:lang w:val="lv-LV" w:eastAsia="lv-LV"/>
        </w:rPr>
        <w:t>710</w:t>
      </w:r>
      <w:r w:rsidRPr="00947769">
        <w:rPr>
          <w:rFonts w:ascii="Times New Roman" w:eastAsia="Times New Roman" w:hAnsi="Times New Roman" w:cs="Times New Roman"/>
          <w:bCs/>
          <w:kern w:val="28"/>
          <w:sz w:val="24"/>
          <w:szCs w:val="24"/>
          <w:lang w:val="lv-LV" w:eastAsia="lv-LV"/>
        </w:rPr>
        <w:t>00000-</w:t>
      </w:r>
      <w:r>
        <w:rPr>
          <w:rFonts w:ascii="Times New Roman" w:eastAsia="Times New Roman" w:hAnsi="Times New Roman" w:cs="Times New Roman"/>
          <w:bCs/>
          <w:kern w:val="28"/>
          <w:sz w:val="24"/>
          <w:szCs w:val="24"/>
          <w:lang w:val="lv-LV" w:eastAsia="lv-LV"/>
        </w:rPr>
        <w:t>8</w:t>
      </w:r>
      <w:r w:rsidRPr="00947769">
        <w:rPr>
          <w:rFonts w:ascii="Times New Roman" w:eastAsia="Times New Roman" w:hAnsi="Times New Roman" w:cs="Times New Roman"/>
          <w:bCs/>
          <w:kern w:val="28"/>
          <w:sz w:val="24"/>
          <w:szCs w:val="24"/>
          <w:lang w:val="lv-LV" w:eastAsia="lv-LV"/>
        </w:rPr>
        <w:t xml:space="preserve"> </w:t>
      </w:r>
      <w:r w:rsidRPr="00947769">
        <w:rPr>
          <w:rFonts w:ascii="Times New Roman" w:eastAsia="Times New Roman" w:hAnsi="Times New Roman" w:cs="Times New Roman"/>
          <w:b/>
          <w:bCs/>
          <w:kern w:val="28"/>
          <w:sz w:val="24"/>
          <w:szCs w:val="24"/>
          <w:lang w:val="lv-LV" w:eastAsia="lv-LV"/>
        </w:rPr>
        <w:t xml:space="preserve"> </w:t>
      </w:r>
    </w:p>
    <w:p w:rsidR="00AF001A" w:rsidRPr="00947769" w:rsidRDefault="00AF001A" w:rsidP="00AF001A">
      <w:pPr>
        <w:widowControl w:val="0"/>
        <w:tabs>
          <w:tab w:val="center" w:pos="4320"/>
          <w:tab w:val="right" w:pos="8640"/>
        </w:tabs>
        <w:overflowPunct w:val="0"/>
        <w:autoSpaceDE w:val="0"/>
        <w:autoSpaceDN w:val="0"/>
        <w:adjustRightInd w:val="0"/>
        <w:spacing w:after="0" w:line="240" w:lineRule="auto"/>
        <w:jc w:val="both"/>
        <w:rPr>
          <w:rFonts w:ascii="Times New Roman" w:eastAsia="Times New Roman" w:hAnsi="Times New Roman" w:cs="Times New Roman"/>
          <w:b/>
          <w:bCs/>
          <w:iCs/>
          <w:sz w:val="24"/>
          <w:szCs w:val="24"/>
          <w:lang w:val="lv-LV"/>
        </w:rPr>
      </w:pPr>
      <w:r w:rsidRPr="00947769">
        <w:rPr>
          <w:rFonts w:ascii="Times New Roman" w:eastAsia="Times New Roman" w:hAnsi="Times New Roman" w:cs="Times New Roman"/>
          <w:b/>
          <w:bCs/>
          <w:kern w:val="28"/>
          <w:sz w:val="24"/>
          <w:szCs w:val="24"/>
          <w:lang w:val="lv-LV" w:eastAsia="lv-LV"/>
        </w:rPr>
        <w:t xml:space="preserve">1.4.      </w:t>
      </w:r>
      <w:r w:rsidRPr="00947769">
        <w:rPr>
          <w:rFonts w:ascii="Times New Roman" w:eastAsia="Times New Roman" w:hAnsi="Times New Roman" w:cs="Times New Roman"/>
          <w:b/>
          <w:bCs/>
          <w:iCs/>
          <w:sz w:val="24"/>
          <w:szCs w:val="24"/>
          <w:lang w:val="lv-LV"/>
        </w:rPr>
        <w:t xml:space="preserve">Iepirkuma metode </w:t>
      </w:r>
    </w:p>
    <w:p w:rsidR="00AF001A" w:rsidRPr="00947769" w:rsidRDefault="00AF001A" w:rsidP="00AF001A">
      <w:pPr>
        <w:widowControl w:val="0"/>
        <w:tabs>
          <w:tab w:val="left" w:pos="709"/>
        </w:tabs>
        <w:autoSpaceDN w:val="0"/>
        <w:spacing w:after="0" w:line="240" w:lineRule="auto"/>
        <w:ind w:left="709"/>
        <w:jc w:val="both"/>
        <w:textAlignment w:val="baseline"/>
        <w:rPr>
          <w:rFonts w:ascii="Times New Roman" w:eastAsia="Calibri" w:hAnsi="Times New Roman" w:cs="Times New Roman"/>
          <w:sz w:val="24"/>
          <w:szCs w:val="24"/>
          <w:lang w:val="lv-LV"/>
        </w:rPr>
      </w:pPr>
      <w:r w:rsidRPr="00947769">
        <w:rPr>
          <w:rFonts w:ascii="Times New Roman" w:eastAsia="Times New Roman" w:hAnsi="Times New Roman" w:cs="Times New Roman"/>
          <w:sz w:val="24"/>
          <w:szCs w:val="24"/>
          <w:lang w:val="lv-LV"/>
        </w:rPr>
        <w:t>Iepirkums Publisko iepirkumu likuma 8.</w:t>
      </w:r>
      <w:r w:rsidRPr="00947769">
        <w:rPr>
          <w:rFonts w:ascii="Times New Roman" w:eastAsia="Times New Roman" w:hAnsi="Times New Roman" w:cs="Times New Roman"/>
          <w:sz w:val="24"/>
          <w:szCs w:val="24"/>
          <w:vertAlign w:val="superscript"/>
          <w:lang w:val="lv-LV"/>
        </w:rPr>
        <w:t>2</w:t>
      </w:r>
      <w:r w:rsidRPr="00947769">
        <w:rPr>
          <w:rFonts w:ascii="Times New Roman" w:eastAsia="Times New Roman" w:hAnsi="Times New Roman" w:cs="Times New Roman"/>
          <w:sz w:val="24"/>
          <w:szCs w:val="24"/>
          <w:lang w:val="lv-LV"/>
        </w:rPr>
        <w:t xml:space="preserve"> panta kārtībā.</w:t>
      </w:r>
    </w:p>
    <w:p w:rsidR="00AF001A" w:rsidRPr="00947769" w:rsidRDefault="00AF001A" w:rsidP="00AF001A">
      <w:pPr>
        <w:widowControl w:val="0"/>
        <w:tabs>
          <w:tab w:val="center" w:pos="4320"/>
          <w:tab w:val="right" w:pos="8640"/>
        </w:tabs>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val="lv-LV" w:eastAsia="lv-LV"/>
        </w:rPr>
      </w:pPr>
      <w:r w:rsidRPr="00947769">
        <w:rPr>
          <w:rFonts w:ascii="Times New Roman" w:eastAsia="Times New Roman" w:hAnsi="Times New Roman" w:cs="Times New Roman"/>
          <w:b/>
          <w:bCs/>
          <w:kern w:val="3"/>
          <w:sz w:val="24"/>
          <w:szCs w:val="24"/>
          <w:lang w:val="lv-LV"/>
        </w:rPr>
        <w:t>1.5.   Līguma izpildes vieta</w:t>
      </w:r>
    </w:p>
    <w:p w:rsidR="00AF001A" w:rsidRPr="00D05D3E" w:rsidRDefault="00AF001A" w:rsidP="00AF001A">
      <w:pPr>
        <w:widowControl w:val="0"/>
        <w:tabs>
          <w:tab w:val="left" w:pos="709"/>
        </w:tabs>
        <w:spacing w:before="120" w:after="120" w:line="240" w:lineRule="auto"/>
        <w:ind w:left="709" w:hanging="169"/>
        <w:rPr>
          <w:rFonts w:ascii="Times New Roman" w:eastAsia="Times New Roman" w:hAnsi="Times New Roman" w:cs="Times New Roman"/>
          <w:sz w:val="24"/>
          <w:szCs w:val="24"/>
          <w:lang w:val="lv-LV"/>
        </w:rPr>
      </w:pPr>
      <w:proofErr w:type="spellStart"/>
      <w:r w:rsidRPr="00D05D3E">
        <w:rPr>
          <w:rFonts w:ascii="Times New Roman" w:eastAsia="Times New Roman" w:hAnsi="Times New Roman" w:cs="Times New Roman"/>
          <w:sz w:val="24"/>
          <w:szCs w:val="24"/>
          <w:lang w:val="lv-LV"/>
        </w:rPr>
        <w:t>P.Miglinīka</w:t>
      </w:r>
      <w:proofErr w:type="spellEnd"/>
      <w:r w:rsidRPr="00D05D3E">
        <w:rPr>
          <w:rFonts w:ascii="Times New Roman" w:eastAsia="Times New Roman" w:hAnsi="Times New Roman" w:cs="Times New Roman"/>
          <w:sz w:val="24"/>
          <w:szCs w:val="24"/>
          <w:lang w:val="lv-LV"/>
        </w:rPr>
        <w:t xml:space="preserve"> iela 27, Ludzas pilsēta</w:t>
      </w:r>
    </w:p>
    <w:p w:rsidR="00AF001A" w:rsidRPr="00947769" w:rsidRDefault="00AF001A" w:rsidP="00AF001A">
      <w:pPr>
        <w:widowControl w:val="0"/>
        <w:tabs>
          <w:tab w:val="left" w:pos="0"/>
          <w:tab w:val="left" w:pos="709"/>
        </w:tabs>
        <w:autoSpaceDN w:val="0"/>
        <w:spacing w:after="0" w:line="240" w:lineRule="auto"/>
        <w:textAlignment w:val="baseline"/>
        <w:rPr>
          <w:rFonts w:ascii="Calibri" w:eastAsia="Calibri" w:hAnsi="Calibri" w:cs="Times New Roman"/>
          <w:lang w:val="lv-LV"/>
        </w:rPr>
      </w:pPr>
      <w:r w:rsidRPr="00947769">
        <w:rPr>
          <w:rFonts w:ascii="Times New Roman" w:eastAsia="Times New Roman" w:hAnsi="Times New Roman" w:cs="Times New Roman"/>
          <w:b/>
          <w:bCs/>
          <w:kern w:val="3"/>
          <w:sz w:val="24"/>
          <w:szCs w:val="24"/>
          <w:lang w:val="lv-LV"/>
        </w:rPr>
        <w:t>1.6.   Līguma izpildes laiks</w:t>
      </w:r>
    </w:p>
    <w:p w:rsidR="00AF001A" w:rsidRPr="00947769" w:rsidRDefault="00AF001A" w:rsidP="00AF001A">
      <w:pPr>
        <w:widowControl w:val="0"/>
        <w:tabs>
          <w:tab w:val="left" w:pos="540"/>
        </w:tab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rPr>
      </w:pPr>
      <w:r w:rsidRPr="00947769">
        <w:rPr>
          <w:rFonts w:ascii="Times New Roman" w:eastAsia="Times New Roman" w:hAnsi="Times New Roman" w:cs="Times New Roman"/>
          <w:bCs/>
          <w:kern w:val="3"/>
          <w:sz w:val="24"/>
          <w:szCs w:val="24"/>
          <w:lang w:val="lv-LV"/>
        </w:rPr>
        <w:tab/>
      </w:r>
      <w:r w:rsidRPr="001B2F70">
        <w:rPr>
          <w:rFonts w:ascii="Times New Roman" w:hAnsi="Times New Roman" w:cs="Times New Roman"/>
          <w:sz w:val="24"/>
          <w:szCs w:val="24"/>
          <w:lang w:val="lv-LV" w:eastAsia="ar-SA"/>
        </w:rPr>
        <w:t>Kopējais projektēšanas līguma izpildes termiņš ir</w:t>
      </w:r>
      <w:r>
        <w:rPr>
          <w:rFonts w:ascii="Times New Roman" w:hAnsi="Times New Roman" w:cs="Times New Roman"/>
          <w:sz w:val="24"/>
          <w:szCs w:val="24"/>
          <w:lang w:val="lv-LV" w:eastAsia="ar-SA"/>
        </w:rPr>
        <w:t xml:space="preserve"> </w:t>
      </w:r>
      <w:r w:rsidRPr="00A30476">
        <w:rPr>
          <w:rFonts w:ascii="Times New Roman" w:hAnsi="Times New Roman" w:cs="Times New Roman"/>
          <w:sz w:val="24"/>
          <w:szCs w:val="24"/>
          <w:lang w:val="lv-LV" w:eastAsia="ar-SA"/>
        </w:rPr>
        <w:t>- 120 (</w:t>
      </w:r>
      <w:r w:rsidR="00A30476">
        <w:rPr>
          <w:rFonts w:ascii="Times New Roman" w:hAnsi="Times New Roman" w:cs="Times New Roman"/>
          <w:sz w:val="24"/>
          <w:szCs w:val="24"/>
          <w:lang w:val="lv-LV" w:eastAsia="ar-SA"/>
        </w:rPr>
        <w:t xml:space="preserve">viens </w:t>
      </w:r>
      <w:r w:rsidRPr="00A30476">
        <w:rPr>
          <w:rFonts w:ascii="Times New Roman" w:hAnsi="Times New Roman" w:cs="Times New Roman"/>
          <w:sz w:val="24"/>
          <w:szCs w:val="24"/>
          <w:lang w:val="lv-LV" w:eastAsia="ar-SA"/>
        </w:rPr>
        <w:t>simts divdesmit) kalendārās</w:t>
      </w:r>
      <w:r w:rsidRPr="001B2F70">
        <w:rPr>
          <w:rFonts w:ascii="Times New Roman" w:hAnsi="Times New Roman" w:cs="Times New Roman"/>
          <w:sz w:val="24"/>
          <w:szCs w:val="24"/>
          <w:lang w:val="lv-LV" w:eastAsia="ar-SA"/>
        </w:rPr>
        <w:t xml:space="preserve"> dienas laikā pēc Līguma noslēgšanas. Iepriekš minētajā termiņā Izpildītājam jānodod saskaņots būvprojekts minimālā sastāvā Pasūtītājam ar nodošanas – pieņemšanas aktu</w:t>
      </w:r>
      <w:r w:rsidRPr="00947769">
        <w:rPr>
          <w:rFonts w:ascii="Times New Roman" w:eastAsia="Times New Roman" w:hAnsi="Times New Roman" w:cs="Times New Roman"/>
          <w:bCs/>
          <w:kern w:val="3"/>
          <w:sz w:val="24"/>
          <w:szCs w:val="24"/>
          <w:lang w:val="lv-LV"/>
        </w:rPr>
        <w:t xml:space="preserve"> </w:t>
      </w:r>
    </w:p>
    <w:p w:rsidR="00AF001A" w:rsidRPr="00947769" w:rsidRDefault="00AF001A" w:rsidP="00AF001A">
      <w:pPr>
        <w:widowControl w:val="0"/>
        <w:tabs>
          <w:tab w:val="center" w:pos="4320"/>
          <w:tab w:val="right" w:pos="8640"/>
        </w:tabs>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val="lv-LV" w:eastAsia="lv-LV"/>
        </w:rPr>
      </w:pPr>
    </w:p>
    <w:p w:rsidR="00AF001A" w:rsidRPr="00947769" w:rsidRDefault="00AF001A" w:rsidP="00AF001A">
      <w:pPr>
        <w:widowControl w:val="0"/>
        <w:tabs>
          <w:tab w:val="left" w:pos="0"/>
        </w:tabs>
        <w:autoSpaceDN w:val="0"/>
        <w:spacing w:after="0" w:line="240" w:lineRule="auto"/>
        <w:textAlignment w:val="baseline"/>
        <w:rPr>
          <w:rFonts w:ascii="Calibri" w:eastAsia="Calibri" w:hAnsi="Calibri" w:cs="Times New Roman"/>
          <w:lang w:val="lv-LV"/>
        </w:rPr>
      </w:pPr>
      <w:r w:rsidRPr="00947769">
        <w:rPr>
          <w:rFonts w:ascii="Times New Roman" w:eastAsia="Times New Roman" w:hAnsi="Times New Roman" w:cs="Times New Roman"/>
          <w:b/>
          <w:bCs/>
          <w:kern w:val="3"/>
          <w:sz w:val="24"/>
          <w:szCs w:val="24"/>
          <w:lang w:val="lv-LV"/>
        </w:rPr>
        <w:t>1.7.   Iepirkuma instrukcijas saņemšana un informācijas apmaiņas kārtība</w:t>
      </w:r>
    </w:p>
    <w:p w:rsidR="00AF001A" w:rsidRPr="00D05D3E" w:rsidRDefault="00AF001A" w:rsidP="00AF001A">
      <w:pPr>
        <w:widowControl w:val="0"/>
        <w:numPr>
          <w:ilvl w:val="2"/>
          <w:numId w:val="4"/>
        </w:numPr>
        <w:tabs>
          <w:tab w:val="clear" w:pos="720"/>
          <w:tab w:val="num" w:pos="540"/>
          <w:tab w:val="left" w:pos="1560"/>
        </w:tabs>
        <w:spacing w:after="0" w:line="240" w:lineRule="auto"/>
        <w:ind w:left="630" w:hanging="630"/>
        <w:jc w:val="both"/>
        <w:outlineLvl w:val="0"/>
        <w:rPr>
          <w:lang w:val="lv-LV"/>
        </w:rPr>
      </w:pPr>
      <w:r w:rsidRPr="00947769">
        <w:rPr>
          <w:rFonts w:ascii="Times New Roman" w:eastAsia="Times New Roman" w:hAnsi="Times New Roman" w:cs="Times New Roman"/>
          <w:bCs/>
          <w:kern w:val="3"/>
          <w:sz w:val="24"/>
          <w:szCs w:val="24"/>
          <w:lang w:val="lv-LV"/>
        </w:rPr>
        <w:t xml:space="preserve">Ar iepirkuma instrukciju var iepazīties Ludzas novada mājaslapā: </w:t>
      </w:r>
      <w:hyperlink r:id="rId8">
        <w:r w:rsidRPr="00D05D3E">
          <w:rPr>
            <w:rFonts w:ascii="Times New Roman" w:eastAsia="Times New Roman" w:hAnsi="Times New Roman" w:cs="Times New Roman"/>
            <w:bCs/>
            <w:webHidden/>
            <w:color w:val="0000FF"/>
            <w:sz w:val="24"/>
            <w:szCs w:val="24"/>
            <w:u w:val="single"/>
            <w:lang w:val="lv-LV"/>
          </w:rPr>
          <w:t>http://www.ludza.lv/pasvaldibas-kalendars/publiskie-iepirkumi/iepirkumi-precem-un-pakalpojumiem-no-eur-4000-lidz-eur-42-000-bez-pvn/</w:t>
        </w:r>
      </w:hyperlink>
      <w:r w:rsidRPr="00D05D3E">
        <w:rPr>
          <w:rFonts w:ascii="Times New Roman" w:eastAsia="Times New Roman" w:hAnsi="Times New Roman" w:cs="Times New Roman"/>
          <w:bCs/>
          <w:sz w:val="24"/>
          <w:szCs w:val="24"/>
          <w:lang w:val="lv-LV"/>
        </w:rPr>
        <w:t xml:space="preserve">. </w:t>
      </w:r>
    </w:p>
    <w:p w:rsidR="00AF001A" w:rsidRDefault="00AF001A" w:rsidP="00AF001A">
      <w:pPr>
        <w:widowControl w:val="0"/>
        <w:tabs>
          <w:tab w:val="left" w:pos="567"/>
        </w:tabs>
        <w:autoSpaceDN w:val="0"/>
        <w:spacing w:after="0" w:line="240" w:lineRule="auto"/>
        <w:ind w:left="567" w:hanging="27"/>
        <w:jc w:val="both"/>
        <w:textAlignment w:val="baseline"/>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Pretendents, kurš pieprasa skaidrojumu par iepirkuma instrukciju, to dara rakstiski ar pasta, e-pasta vai faksa starpniecību, adresējot komisijai ar norādi – iepirkumam</w:t>
      </w:r>
      <w:r w:rsidRPr="001B2F70">
        <w:rPr>
          <w:rFonts w:ascii="Times New Roman" w:eastAsia="Times New Roman" w:hAnsi="Times New Roman" w:cs="Times New Roman"/>
          <w:i/>
          <w:sz w:val="24"/>
          <w:szCs w:val="24"/>
          <w:lang w:val="lv-LV"/>
        </w:rPr>
        <w:t xml:space="preserve"> „Būvprojekta minimālā sastāvā izstrā</w:t>
      </w:r>
      <w:r w:rsidR="00A30476">
        <w:rPr>
          <w:rFonts w:ascii="Times New Roman" w:eastAsia="Times New Roman" w:hAnsi="Times New Roman" w:cs="Times New Roman"/>
          <w:i/>
          <w:sz w:val="24"/>
          <w:szCs w:val="24"/>
          <w:lang w:val="lv-LV"/>
        </w:rPr>
        <w:t>de</w:t>
      </w:r>
      <w:r w:rsidRPr="001B2F70">
        <w:rPr>
          <w:rFonts w:ascii="Times New Roman" w:eastAsia="Times New Roman" w:hAnsi="Times New Roman" w:cs="Times New Roman"/>
          <w:i/>
          <w:sz w:val="24"/>
          <w:szCs w:val="24"/>
          <w:lang w:val="lv-LV"/>
        </w:rPr>
        <w:t xml:space="preserve"> objektam “Ludzas pilsētas ģimnāzijas peldbaseina būvniecība </w:t>
      </w:r>
      <w:proofErr w:type="spellStart"/>
      <w:r w:rsidRPr="001B2F70">
        <w:rPr>
          <w:rFonts w:ascii="Times New Roman" w:eastAsia="Times New Roman" w:hAnsi="Times New Roman" w:cs="Times New Roman"/>
          <w:i/>
          <w:sz w:val="24"/>
          <w:szCs w:val="24"/>
          <w:lang w:val="lv-LV"/>
        </w:rPr>
        <w:t>P.Miglin</w:t>
      </w:r>
      <w:r>
        <w:rPr>
          <w:rFonts w:ascii="Times New Roman" w:eastAsia="Times New Roman" w:hAnsi="Times New Roman" w:cs="Times New Roman"/>
          <w:i/>
          <w:sz w:val="24"/>
          <w:szCs w:val="24"/>
          <w:lang w:val="lv-LV"/>
        </w:rPr>
        <w:t>ī</w:t>
      </w:r>
      <w:r w:rsidRPr="001B2F70">
        <w:rPr>
          <w:rFonts w:ascii="Times New Roman" w:eastAsia="Times New Roman" w:hAnsi="Times New Roman" w:cs="Times New Roman"/>
          <w:i/>
          <w:sz w:val="24"/>
          <w:szCs w:val="24"/>
          <w:lang w:val="lv-LV"/>
        </w:rPr>
        <w:t>ka</w:t>
      </w:r>
      <w:proofErr w:type="spellEnd"/>
      <w:r w:rsidRPr="001B2F70">
        <w:rPr>
          <w:rFonts w:ascii="Times New Roman" w:eastAsia="Times New Roman" w:hAnsi="Times New Roman" w:cs="Times New Roman"/>
          <w:i/>
          <w:sz w:val="24"/>
          <w:szCs w:val="24"/>
          <w:lang w:val="lv-LV"/>
        </w:rPr>
        <w:t xml:space="preserve"> ielā 27, Ludzā””, ID Nr. LNP 2016/8</w:t>
      </w:r>
      <w:r w:rsidR="00A30476">
        <w:rPr>
          <w:rFonts w:ascii="Times New Roman" w:eastAsia="Times New Roman" w:hAnsi="Times New Roman" w:cs="Times New Roman"/>
          <w:i/>
          <w:sz w:val="24"/>
          <w:szCs w:val="24"/>
          <w:lang w:val="lv-LV"/>
        </w:rPr>
        <w:t>3</w:t>
      </w:r>
      <w:r w:rsidRPr="001B2F70">
        <w:rPr>
          <w:rFonts w:ascii="Times New Roman" w:eastAsia="Times New Roman" w:hAnsi="Times New Roman" w:cs="Times New Roman"/>
          <w:i/>
          <w:sz w:val="24"/>
          <w:szCs w:val="24"/>
          <w:lang w:val="lv-LV"/>
        </w:rPr>
        <w:t>,</w:t>
      </w:r>
      <w:r w:rsidRPr="001B2F70">
        <w:rPr>
          <w:rFonts w:ascii="Times New Roman" w:eastAsia="Times New Roman" w:hAnsi="Times New Roman" w:cs="Times New Roman"/>
          <w:sz w:val="24"/>
          <w:szCs w:val="24"/>
          <w:lang w:val="lv-LV"/>
        </w:rPr>
        <w:t xml:space="preserve"> uz adresi Raiņa ielā 16, Ludzā, Ludzas novads, LV-5701, fakss 65707402; </w:t>
      </w:r>
      <w:hyperlink r:id="rId9" w:history="1">
        <w:r w:rsidRPr="000854E1">
          <w:rPr>
            <w:rStyle w:val="Hyperlink"/>
            <w:rFonts w:ascii="Times New Roman" w:eastAsia="Times New Roman" w:hAnsi="Times New Roman" w:cs="Times New Roman"/>
            <w:webHidden/>
            <w:sz w:val="24"/>
            <w:szCs w:val="24"/>
            <w:lang w:val="lv-LV"/>
          </w:rPr>
          <w:t>dome@ludzaspils.lv</w:t>
        </w:r>
      </w:hyperlink>
      <w:r w:rsidRPr="001B2F70">
        <w:rPr>
          <w:rFonts w:ascii="Times New Roman" w:eastAsia="Times New Roman" w:hAnsi="Times New Roman" w:cs="Times New Roman"/>
          <w:sz w:val="24"/>
          <w:szCs w:val="24"/>
          <w:lang w:val="lv-LV"/>
        </w:rPr>
        <w:t>.</w:t>
      </w:r>
    </w:p>
    <w:p w:rsidR="00AF001A" w:rsidRPr="00D05D3E" w:rsidRDefault="00AF001A" w:rsidP="00AF001A">
      <w:pPr>
        <w:widowControl w:val="0"/>
        <w:numPr>
          <w:ilvl w:val="2"/>
          <w:numId w:val="4"/>
        </w:numPr>
        <w:tabs>
          <w:tab w:val="clear" w:pos="720"/>
          <w:tab w:val="num" w:pos="540"/>
        </w:tabs>
        <w:spacing w:after="0" w:line="240" w:lineRule="auto"/>
        <w:ind w:left="540" w:hanging="540"/>
        <w:contextualSpacing/>
        <w:rPr>
          <w:rFonts w:ascii="Times New Roman" w:eastAsia="Times New Roman" w:hAnsi="Times New Roman" w:cs="Times New Roman"/>
          <w:sz w:val="28"/>
          <w:szCs w:val="24"/>
          <w:lang w:val="lv-LV"/>
        </w:rPr>
      </w:pPr>
      <w:r w:rsidRPr="00D05D3E">
        <w:rPr>
          <w:rFonts w:ascii="Times New Roman" w:eastAsia="Times New Roman" w:hAnsi="Times New Roman" w:cs="Times New Roman"/>
          <w:b/>
          <w:sz w:val="24"/>
          <w:szCs w:val="24"/>
          <w:lang w:val="lv-LV"/>
        </w:rPr>
        <w:t>Kontaktpersonas: par iepirkuma priekšmetu</w:t>
      </w:r>
      <w:r w:rsidRPr="00D05D3E">
        <w:rPr>
          <w:rFonts w:ascii="Times New Roman" w:eastAsia="Times New Roman" w:hAnsi="Times New Roman" w:cs="Times New Roman"/>
          <w:sz w:val="24"/>
          <w:szCs w:val="24"/>
          <w:lang w:val="lv-LV"/>
        </w:rPr>
        <w:t xml:space="preserve"> – </w:t>
      </w:r>
      <w:r w:rsidRPr="00D05D3E">
        <w:rPr>
          <w:rFonts w:ascii="Times New Roman" w:eastAsia="Times New Roman" w:hAnsi="Times New Roman" w:cs="Times New Roman"/>
          <w:color w:val="000000"/>
          <w:sz w:val="24"/>
          <w:szCs w:val="24"/>
          <w:shd w:val="clear" w:color="auto" w:fill="FFFFFF"/>
          <w:lang w:val="lv-LV"/>
        </w:rPr>
        <w:t xml:space="preserve">Ludzas novada domes priekšsēdētājas vietnieks attīstības jautājumos Aivars Meikšāns, </w:t>
      </w:r>
      <w:r w:rsidRPr="00D05D3E">
        <w:rPr>
          <w:rFonts w:ascii="Times New Roman" w:eastAsia="Times New Roman" w:hAnsi="Times New Roman" w:cs="Times New Roman"/>
          <w:sz w:val="24"/>
          <w:szCs w:val="24"/>
          <w:lang w:val="lv-LV"/>
        </w:rPr>
        <w:t xml:space="preserve">tel. 65707496, e-pasts: </w:t>
      </w:r>
      <w:hyperlink r:id="rId10">
        <w:r w:rsidRPr="00D05D3E">
          <w:rPr>
            <w:rFonts w:ascii="Times New Roman" w:eastAsia="Times New Roman" w:hAnsi="Times New Roman" w:cs="Times New Roman"/>
            <w:webHidden/>
            <w:color w:val="0000FF"/>
            <w:sz w:val="24"/>
            <w:szCs w:val="24"/>
            <w:u w:val="single"/>
            <w:lang w:val="lv-LV"/>
          </w:rPr>
          <w:t>aivars.meiksans@ludza.lv</w:t>
        </w:r>
      </w:hyperlink>
      <w:r w:rsidRPr="00D05D3E">
        <w:rPr>
          <w:rFonts w:ascii="Times New Roman" w:eastAsia="Times New Roman" w:hAnsi="Times New Roman" w:cs="Times New Roman"/>
          <w:sz w:val="24"/>
          <w:szCs w:val="24"/>
          <w:lang w:val="lv-LV"/>
        </w:rPr>
        <w:t>.</w:t>
      </w:r>
    </w:p>
    <w:p w:rsidR="00AF001A" w:rsidRPr="00947769" w:rsidRDefault="00AF001A" w:rsidP="00AF001A">
      <w:pPr>
        <w:widowControl w:val="0"/>
        <w:tabs>
          <w:tab w:val="left" w:pos="450"/>
        </w:tabs>
        <w:spacing w:after="0" w:line="240" w:lineRule="auto"/>
        <w:ind w:left="540"/>
        <w:contextualSpacing/>
        <w:rPr>
          <w:rFonts w:ascii="Times New Roman" w:eastAsia="Times New Roman" w:hAnsi="Times New Roman" w:cs="Times New Roman"/>
          <w:b/>
          <w:sz w:val="24"/>
          <w:szCs w:val="24"/>
          <w:lang w:val="lv-LV" w:eastAsia="lv-LV"/>
        </w:rPr>
      </w:pPr>
      <w:r w:rsidRPr="00D05D3E">
        <w:rPr>
          <w:rFonts w:ascii="Times New Roman" w:eastAsia="Times New Roman" w:hAnsi="Times New Roman"/>
          <w:b/>
          <w:sz w:val="24"/>
          <w:szCs w:val="24"/>
          <w:lang w:val="lv-LV"/>
        </w:rPr>
        <w:t>par instrukciju</w:t>
      </w:r>
      <w:r w:rsidRPr="00D05D3E">
        <w:rPr>
          <w:rFonts w:ascii="Times New Roman" w:eastAsia="Times New Roman" w:hAnsi="Times New Roman"/>
          <w:sz w:val="24"/>
          <w:szCs w:val="24"/>
          <w:lang w:val="lv-LV"/>
        </w:rPr>
        <w:t xml:space="preserve"> - </w:t>
      </w:r>
      <w:r w:rsidRPr="00D05D3E">
        <w:rPr>
          <w:rFonts w:ascii="Times New Roman" w:eastAsia="Times New Roman" w:hAnsi="Times New Roman"/>
          <w:sz w:val="24"/>
          <w:szCs w:val="24"/>
          <w:lang w:val="lv-LV" w:eastAsia="lv-LV"/>
        </w:rPr>
        <w:t>iepirkuma procedūras jautājumos</w:t>
      </w:r>
      <w:r w:rsidRPr="00D05D3E">
        <w:rPr>
          <w:rFonts w:ascii="Times New Roman" w:eastAsia="Times New Roman" w:hAnsi="Times New Roman" w:cs="Times New Roman"/>
          <w:sz w:val="24"/>
          <w:szCs w:val="24"/>
          <w:lang w:val="lv-LV"/>
        </w:rPr>
        <w:t xml:space="preserve"> – iepirkumu komisijas sekretāre Inese </w:t>
      </w:r>
      <w:proofErr w:type="spellStart"/>
      <w:r w:rsidRPr="00D05D3E">
        <w:rPr>
          <w:rFonts w:ascii="Times New Roman" w:eastAsia="Times New Roman" w:hAnsi="Times New Roman" w:cs="Times New Roman"/>
          <w:sz w:val="24"/>
          <w:szCs w:val="24"/>
          <w:lang w:val="lv-LV"/>
        </w:rPr>
        <w:t>Žuka</w:t>
      </w:r>
      <w:proofErr w:type="spellEnd"/>
      <w:r w:rsidRPr="00D05D3E">
        <w:rPr>
          <w:rFonts w:ascii="Times New Roman" w:eastAsia="Times New Roman" w:hAnsi="Times New Roman" w:cs="Times New Roman"/>
          <w:sz w:val="24"/>
          <w:szCs w:val="24"/>
          <w:lang w:val="lv-LV"/>
        </w:rPr>
        <w:t xml:space="preserve">, tel. 65707133, fakss 65707402, e-pasts: </w:t>
      </w:r>
      <w:hyperlink r:id="rId11">
        <w:r w:rsidRPr="00D05D3E">
          <w:rPr>
            <w:rFonts w:ascii="Times New Roman" w:eastAsia="Times New Roman" w:hAnsi="Times New Roman" w:cs="Times New Roman"/>
            <w:webHidden/>
            <w:color w:val="0000FF"/>
            <w:sz w:val="24"/>
            <w:szCs w:val="24"/>
            <w:u w:val="single"/>
            <w:lang w:val="lv-LV"/>
          </w:rPr>
          <w:t>izuka@ludza.lv</w:t>
        </w:r>
      </w:hyperlink>
      <w:r w:rsidRPr="00D05D3E">
        <w:rPr>
          <w:rFonts w:ascii="Times New Roman" w:eastAsia="Times New Roman" w:hAnsi="Times New Roman" w:cs="Times New Roman"/>
          <w:sz w:val="24"/>
          <w:szCs w:val="24"/>
          <w:lang w:val="lv-LV"/>
        </w:rPr>
        <w:t>.</w:t>
      </w:r>
    </w:p>
    <w:p w:rsidR="00AF001A" w:rsidRPr="00947769" w:rsidRDefault="00AF001A" w:rsidP="00AF001A">
      <w:pPr>
        <w:widowControl w:val="0"/>
        <w:tabs>
          <w:tab w:val="left" w:pos="0"/>
        </w:tabs>
        <w:autoSpaceDN w:val="0"/>
        <w:spacing w:after="0" w:line="240" w:lineRule="auto"/>
        <w:textAlignment w:val="baseline"/>
        <w:rPr>
          <w:rFonts w:ascii="Times New Roman" w:eastAsia="Times New Roman" w:hAnsi="Times New Roman" w:cs="Times New Roman"/>
          <w:b/>
          <w:bCs/>
          <w:kern w:val="3"/>
          <w:sz w:val="24"/>
          <w:szCs w:val="24"/>
          <w:lang w:val="lv-LV"/>
        </w:rPr>
      </w:pPr>
      <w:r w:rsidRPr="00947769">
        <w:rPr>
          <w:rFonts w:ascii="Times New Roman" w:eastAsia="Times New Roman" w:hAnsi="Times New Roman" w:cs="Times New Roman"/>
          <w:b/>
          <w:bCs/>
          <w:kern w:val="3"/>
          <w:sz w:val="24"/>
          <w:szCs w:val="24"/>
          <w:lang w:val="lv-LV"/>
        </w:rPr>
        <w:t>1.8.   Piedāvājumu iesniegšanas vieta, datums, laiks un kārtība</w:t>
      </w:r>
    </w:p>
    <w:p w:rsidR="00AF001A" w:rsidRPr="00947769" w:rsidRDefault="00AF001A" w:rsidP="00AF001A">
      <w:pPr>
        <w:widowControl w:val="0"/>
        <w:numPr>
          <w:ilvl w:val="2"/>
          <w:numId w:val="3"/>
        </w:numPr>
        <w:tabs>
          <w:tab w:val="left" w:pos="0"/>
        </w:tabs>
        <w:autoSpaceDN w:val="0"/>
        <w:spacing w:after="0" w:line="240" w:lineRule="auto"/>
        <w:contextualSpacing/>
        <w:jc w:val="both"/>
        <w:textAlignment w:val="baseline"/>
        <w:rPr>
          <w:rFonts w:ascii="Calibri" w:eastAsia="Calibri" w:hAnsi="Calibri" w:cs="Times New Roman"/>
          <w:lang w:val="lv-LV"/>
        </w:rPr>
      </w:pPr>
      <w:r w:rsidRPr="00947769">
        <w:rPr>
          <w:rFonts w:ascii="Times New Roman" w:eastAsia="Times New Roman" w:hAnsi="Times New Roman" w:cs="Times New Roman"/>
          <w:bCs/>
          <w:sz w:val="24"/>
          <w:szCs w:val="24"/>
          <w:lang w:val="lv-LV"/>
        </w:rPr>
        <w:t xml:space="preserve">Pretendenti piedāvājumus var iesniegt </w:t>
      </w:r>
      <w:r w:rsidRPr="00947769">
        <w:rPr>
          <w:rFonts w:ascii="Times New Roman" w:eastAsia="Times New Roman" w:hAnsi="Times New Roman" w:cs="Times New Roman"/>
          <w:b/>
          <w:bCs/>
          <w:sz w:val="24"/>
          <w:szCs w:val="24"/>
          <w:lang w:val="lv-LV"/>
        </w:rPr>
        <w:t>līdz 201</w:t>
      </w:r>
      <w:r>
        <w:rPr>
          <w:rFonts w:ascii="Times New Roman" w:eastAsia="Times New Roman" w:hAnsi="Times New Roman" w:cs="Times New Roman"/>
          <w:b/>
          <w:bCs/>
          <w:sz w:val="24"/>
          <w:szCs w:val="24"/>
          <w:lang w:val="lv-LV"/>
        </w:rPr>
        <w:t>6</w:t>
      </w:r>
      <w:r w:rsidRPr="00947769">
        <w:rPr>
          <w:rFonts w:ascii="Times New Roman" w:eastAsia="Times New Roman" w:hAnsi="Times New Roman" w:cs="Times New Roman"/>
          <w:b/>
          <w:bCs/>
          <w:sz w:val="24"/>
          <w:szCs w:val="24"/>
          <w:lang w:val="lv-LV"/>
        </w:rPr>
        <w:t>.</w:t>
      </w:r>
      <w:r w:rsidRPr="00A30476">
        <w:rPr>
          <w:rFonts w:ascii="Times New Roman" w:eastAsia="Times New Roman" w:hAnsi="Times New Roman" w:cs="Times New Roman"/>
          <w:b/>
          <w:bCs/>
          <w:sz w:val="24"/>
          <w:szCs w:val="24"/>
          <w:lang w:val="lv-LV"/>
        </w:rPr>
        <w:t>gada  10.novembrim plkst. 11.00</w:t>
      </w:r>
      <w:r w:rsidRPr="00947769">
        <w:rPr>
          <w:rFonts w:ascii="Times New Roman" w:eastAsia="Times New Roman" w:hAnsi="Times New Roman" w:cs="Times New Roman"/>
          <w:bCs/>
          <w:sz w:val="24"/>
          <w:szCs w:val="24"/>
          <w:lang w:val="lv-LV"/>
        </w:rPr>
        <w:t xml:space="preserve">  Ludzā, Raiņa ielā 16, LV–5701, Ludzas novada pašvaldībā, 3.stāvā, 312.kab.,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AF001A" w:rsidRPr="00947769" w:rsidRDefault="00AF001A" w:rsidP="00AF001A">
      <w:pPr>
        <w:widowControl w:val="0"/>
        <w:numPr>
          <w:ilvl w:val="2"/>
          <w:numId w:val="3"/>
        </w:numPr>
        <w:tabs>
          <w:tab w:val="left" w:pos="0"/>
        </w:tab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AF001A" w:rsidRPr="00947769" w:rsidRDefault="00AF001A" w:rsidP="00AF001A">
      <w:pPr>
        <w:widowControl w:val="0"/>
        <w:numPr>
          <w:ilvl w:val="2"/>
          <w:numId w:val="3"/>
        </w:numPr>
        <w:tabs>
          <w:tab w:val="left" w:pos="0"/>
        </w:tabs>
        <w:autoSpaceDN w:val="0"/>
        <w:spacing w:after="0" w:line="240" w:lineRule="auto"/>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 xml:space="preserve">Pretendents, iesniedzot piedāvājumu, var pieprasīt apliecinājumu tam, ka piedāvājums saņemts </w:t>
      </w:r>
      <w:r w:rsidRPr="00947769">
        <w:rPr>
          <w:rFonts w:ascii="Times New Roman" w:eastAsia="Times New Roman" w:hAnsi="Times New Roman" w:cs="Times New Roman"/>
          <w:bCs/>
          <w:sz w:val="24"/>
          <w:szCs w:val="24"/>
          <w:lang w:val="lv-LV"/>
        </w:rPr>
        <w:lastRenderedPageBreak/>
        <w:t>(ar norādi par piedāvājuma saņemšanas laiku).</w:t>
      </w:r>
    </w:p>
    <w:p w:rsidR="00AF001A" w:rsidRPr="00947769" w:rsidRDefault="00AF001A" w:rsidP="00AF001A">
      <w:pPr>
        <w:widowControl w:val="0"/>
        <w:numPr>
          <w:ilvl w:val="2"/>
          <w:numId w:val="3"/>
        </w:numPr>
        <w:tabs>
          <w:tab w:val="left" w:pos="0"/>
        </w:tabs>
        <w:autoSpaceDN w:val="0"/>
        <w:spacing w:after="0" w:line="240" w:lineRule="auto"/>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AF001A" w:rsidRPr="00947769" w:rsidRDefault="00AF001A" w:rsidP="00AF001A">
      <w:pPr>
        <w:widowControl w:val="0"/>
        <w:numPr>
          <w:ilvl w:val="2"/>
          <w:numId w:val="3"/>
        </w:numPr>
        <w:tabs>
          <w:tab w:val="left" w:pos="0"/>
        </w:tabs>
        <w:autoSpaceDN w:val="0"/>
        <w:spacing w:after="0" w:line="240" w:lineRule="auto"/>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 xml:space="preserve">Visiem pretendentiem iepirkumā tiek piemēroti vienādi noteikumi. </w:t>
      </w:r>
    </w:p>
    <w:p w:rsidR="00AF001A" w:rsidRPr="00947769" w:rsidRDefault="00AF001A" w:rsidP="00AF001A">
      <w:pPr>
        <w:widowControl w:val="0"/>
        <w:spacing w:after="0" w:line="240" w:lineRule="auto"/>
        <w:jc w:val="both"/>
        <w:rPr>
          <w:rFonts w:ascii="Times New Roman" w:eastAsia="Calibri" w:hAnsi="Times New Roman" w:cs="Times New Roman"/>
          <w:b/>
          <w:sz w:val="24"/>
          <w:lang w:val="lv-LV"/>
        </w:rPr>
      </w:pPr>
      <w:r w:rsidRPr="00947769">
        <w:rPr>
          <w:rFonts w:ascii="Times New Roman" w:eastAsia="Calibri" w:hAnsi="Times New Roman" w:cs="Times New Roman"/>
          <w:b/>
          <w:sz w:val="24"/>
          <w:lang w:val="lv-LV"/>
        </w:rPr>
        <w:t>1.9. Piedāvājuma derīguma termiņš</w:t>
      </w:r>
    </w:p>
    <w:p w:rsidR="00AF001A" w:rsidRPr="00947769" w:rsidRDefault="00AF001A" w:rsidP="00AF001A">
      <w:pPr>
        <w:widowControl w:val="0"/>
        <w:spacing w:after="0" w:line="240" w:lineRule="auto"/>
        <w:jc w:val="both"/>
        <w:rPr>
          <w:rFonts w:ascii="Times New Roman" w:eastAsia="Calibri" w:hAnsi="Times New Roman" w:cs="Times New Roman"/>
          <w:b/>
          <w:sz w:val="24"/>
          <w:lang w:val="lv-LV"/>
        </w:rPr>
      </w:pPr>
      <w:r w:rsidRPr="00947769">
        <w:rPr>
          <w:rFonts w:ascii="Times New Roman" w:eastAsia="Calibri" w:hAnsi="Times New Roman" w:cs="Times New Roman"/>
          <w:sz w:val="24"/>
          <w:lang w:val="lv-LV"/>
        </w:rPr>
        <w:t xml:space="preserve">1.9.1. </w:t>
      </w:r>
      <w:r w:rsidRPr="00947769">
        <w:rPr>
          <w:rFonts w:ascii="Times New Roman" w:eastAsia="Times New Roman" w:hAnsi="Times New Roman" w:cs="Times New Roman"/>
          <w:bCs/>
          <w:kern w:val="32"/>
          <w:sz w:val="24"/>
          <w:szCs w:val="24"/>
          <w:lang w:val="lv-LV"/>
        </w:rPr>
        <w:t xml:space="preserve">Pretendenta iesniegtais piedāvājumam ir spēkā </w:t>
      </w:r>
      <w:r>
        <w:rPr>
          <w:rFonts w:ascii="Times New Roman" w:eastAsia="Times New Roman" w:hAnsi="Times New Roman" w:cs="Times New Roman"/>
          <w:bCs/>
          <w:kern w:val="32"/>
          <w:sz w:val="24"/>
          <w:szCs w:val="24"/>
          <w:lang w:val="lv-LV"/>
        </w:rPr>
        <w:t>6</w:t>
      </w:r>
      <w:r w:rsidRPr="00947769">
        <w:rPr>
          <w:rFonts w:ascii="Times New Roman" w:eastAsia="Times New Roman" w:hAnsi="Times New Roman" w:cs="Times New Roman"/>
          <w:bCs/>
          <w:kern w:val="32"/>
          <w:sz w:val="24"/>
          <w:szCs w:val="24"/>
          <w:lang w:val="lv-LV"/>
        </w:rPr>
        <w:t>0 (</w:t>
      </w:r>
      <w:r>
        <w:rPr>
          <w:rFonts w:ascii="Times New Roman" w:eastAsia="Times New Roman" w:hAnsi="Times New Roman" w:cs="Times New Roman"/>
          <w:bCs/>
          <w:kern w:val="32"/>
          <w:sz w:val="24"/>
          <w:szCs w:val="24"/>
          <w:lang w:val="lv-LV"/>
        </w:rPr>
        <w:t>s</w:t>
      </w:r>
      <w:r w:rsidRPr="00947769">
        <w:rPr>
          <w:rFonts w:ascii="Times New Roman" w:eastAsia="Times New Roman" w:hAnsi="Times New Roman" w:cs="Times New Roman"/>
          <w:bCs/>
          <w:kern w:val="32"/>
          <w:sz w:val="24"/>
          <w:szCs w:val="24"/>
          <w:lang w:val="lv-LV"/>
        </w:rPr>
        <w:t>e</w:t>
      </w:r>
      <w:r>
        <w:rPr>
          <w:rFonts w:ascii="Times New Roman" w:eastAsia="Times New Roman" w:hAnsi="Times New Roman" w:cs="Times New Roman"/>
          <w:bCs/>
          <w:kern w:val="32"/>
          <w:sz w:val="24"/>
          <w:szCs w:val="24"/>
          <w:lang w:val="lv-LV"/>
        </w:rPr>
        <w:t>š</w:t>
      </w:r>
      <w:r w:rsidRPr="00947769">
        <w:rPr>
          <w:rFonts w:ascii="Times New Roman" w:eastAsia="Times New Roman" w:hAnsi="Times New Roman" w:cs="Times New Roman"/>
          <w:bCs/>
          <w:kern w:val="32"/>
          <w:sz w:val="24"/>
          <w:szCs w:val="24"/>
          <w:lang w:val="lv-LV"/>
        </w:rPr>
        <w:t>desmit) kalendārās dienas no piedāvājuma atvēršanas dienas.</w:t>
      </w:r>
    </w:p>
    <w:p w:rsidR="00AF001A" w:rsidRPr="00947769" w:rsidRDefault="00AF001A" w:rsidP="00AF001A">
      <w:pPr>
        <w:widowControl w:val="0"/>
        <w:spacing w:after="0" w:line="240" w:lineRule="auto"/>
        <w:jc w:val="both"/>
        <w:rPr>
          <w:rFonts w:ascii="Times New Roman" w:eastAsia="Calibri" w:hAnsi="Times New Roman" w:cs="Times New Roman"/>
          <w:b/>
          <w:sz w:val="24"/>
          <w:lang w:val="lv-LV"/>
        </w:rPr>
      </w:pPr>
      <w:r w:rsidRPr="00947769">
        <w:rPr>
          <w:rFonts w:ascii="Times New Roman" w:eastAsia="Calibri" w:hAnsi="Times New Roman" w:cs="Times New Roman"/>
          <w:sz w:val="24"/>
          <w:lang w:val="lv-LV"/>
        </w:rPr>
        <w:t>1.9.2. J</w:t>
      </w:r>
      <w:r w:rsidRPr="00947769">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AF001A" w:rsidRPr="00947769" w:rsidRDefault="00AF001A" w:rsidP="00AF001A">
      <w:pPr>
        <w:widowControl w:val="0"/>
        <w:spacing w:after="0" w:line="240" w:lineRule="auto"/>
        <w:rPr>
          <w:rFonts w:ascii="Times New Roman" w:eastAsia="Times New Roman" w:hAnsi="Times New Roman" w:cs="Times New Roman"/>
          <w:sz w:val="24"/>
          <w:szCs w:val="24"/>
          <w:lang w:val="lv-LV" w:eastAsia="lv-LV"/>
        </w:rPr>
      </w:pPr>
    </w:p>
    <w:p w:rsidR="00AF001A" w:rsidRPr="00947769" w:rsidRDefault="00AF001A" w:rsidP="00AF001A">
      <w:pPr>
        <w:widowControl w:val="0"/>
        <w:tabs>
          <w:tab w:val="left" w:pos="0"/>
        </w:tabs>
        <w:autoSpaceDN w:val="0"/>
        <w:spacing w:after="0" w:line="240" w:lineRule="auto"/>
        <w:jc w:val="both"/>
        <w:textAlignment w:val="baseline"/>
        <w:rPr>
          <w:rFonts w:ascii="Times New Roman" w:eastAsia="Times New Roman" w:hAnsi="Times New Roman" w:cs="Times New Roman"/>
          <w:b/>
          <w:bCs/>
          <w:kern w:val="3"/>
          <w:sz w:val="24"/>
          <w:szCs w:val="24"/>
          <w:lang w:val="lv-LV"/>
        </w:rPr>
      </w:pPr>
      <w:r w:rsidRPr="00947769">
        <w:rPr>
          <w:rFonts w:ascii="Times New Roman" w:eastAsia="Times New Roman" w:hAnsi="Times New Roman" w:cs="Times New Roman"/>
          <w:b/>
          <w:bCs/>
          <w:kern w:val="3"/>
          <w:sz w:val="24"/>
          <w:szCs w:val="24"/>
          <w:lang w:val="lv-LV"/>
        </w:rPr>
        <w:t>1.10.Piedāvājuma noformēšana</w:t>
      </w:r>
    </w:p>
    <w:p w:rsidR="00AF001A" w:rsidRPr="00947769" w:rsidRDefault="00AF001A" w:rsidP="00AF001A">
      <w:pPr>
        <w:widowControl w:val="0"/>
        <w:tabs>
          <w:tab w:val="left" w:pos="0"/>
          <w:tab w:val="left" w:pos="851"/>
        </w:tabs>
        <w:autoSpaceDN w:val="0"/>
        <w:spacing w:after="0" w:line="240" w:lineRule="auto"/>
        <w:jc w:val="both"/>
        <w:textAlignment w:val="baseline"/>
        <w:rPr>
          <w:rFonts w:ascii="Calibri" w:eastAsia="Calibri" w:hAnsi="Calibri" w:cs="Times New Roman"/>
          <w:lang w:val="lv-LV"/>
        </w:rPr>
      </w:pPr>
      <w:r w:rsidRPr="00947769">
        <w:rPr>
          <w:rFonts w:ascii="Times New Roman" w:eastAsia="Times New Roman" w:hAnsi="Times New Roman" w:cs="Times New Roman"/>
          <w:sz w:val="24"/>
          <w:szCs w:val="24"/>
          <w:lang w:val="lv-LV"/>
        </w:rPr>
        <w:t xml:space="preserve">1.10.1. </w:t>
      </w:r>
      <w:r w:rsidRPr="00A30476">
        <w:rPr>
          <w:rFonts w:ascii="Times New Roman" w:eastAsia="Times New Roman" w:hAnsi="Times New Roman" w:cs="Times New Roman"/>
          <w:sz w:val="24"/>
          <w:szCs w:val="24"/>
          <w:lang w:val="lv-LV"/>
        </w:rPr>
        <w:t xml:space="preserve">Piedāvājums iesniedzams </w:t>
      </w:r>
      <w:r w:rsidRPr="00A30476">
        <w:rPr>
          <w:rFonts w:ascii="Times New Roman" w:eastAsia="Times New Roman" w:hAnsi="Times New Roman" w:cs="Times New Roman"/>
          <w:iCs/>
          <w:sz w:val="24"/>
          <w:szCs w:val="24"/>
          <w:lang w:val="lv-LV"/>
        </w:rPr>
        <w:t>Ludzas novada pašvaldībā (</w:t>
      </w:r>
      <w:r w:rsidRPr="00A30476">
        <w:rPr>
          <w:rFonts w:ascii="Times New Roman" w:eastAsia="Times New Roman" w:hAnsi="Times New Roman" w:cs="Times New Roman"/>
          <w:sz w:val="24"/>
          <w:szCs w:val="24"/>
          <w:lang w:val="lv-LV"/>
        </w:rPr>
        <w:t xml:space="preserve">Ludzā, Raiņa ielā 16, 312.kab.) </w:t>
      </w:r>
      <w:r w:rsidRPr="00A30476">
        <w:rPr>
          <w:rFonts w:ascii="Times New Roman" w:eastAsia="Times New Roman" w:hAnsi="Times New Roman" w:cs="Times New Roman"/>
          <w:iCs/>
          <w:sz w:val="24"/>
          <w:szCs w:val="24"/>
          <w:lang w:val="lv-LV"/>
        </w:rPr>
        <w:t xml:space="preserve">līdz </w:t>
      </w:r>
      <w:r w:rsidRPr="00A30476">
        <w:rPr>
          <w:rFonts w:ascii="Times New Roman" w:eastAsia="Times New Roman" w:hAnsi="Times New Roman" w:cs="Times New Roman"/>
          <w:b/>
          <w:bCs/>
          <w:sz w:val="24"/>
          <w:szCs w:val="24"/>
          <w:lang w:val="lv-LV"/>
        </w:rPr>
        <w:t>2016.gada 10.novembrim plkst. 11.00</w:t>
      </w:r>
      <w:r w:rsidRPr="00A30476">
        <w:rPr>
          <w:rFonts w:ascii="Times New Roman" w:eastAsia="Times New Roman" w:hAnsi="Times New Roman" w:cs="Times New Roman"/>
          <w:bCs/>
          <w:sz w:val="24"/>
          <w:szCs w:val="24"/>
          <w:lang w:val="lv-LV"/>
        </w:rPr>
        <w:t xml:space="preserve">  </w:t>
      </w:r>
      <w:r w:rsidRPr="00A30476">
        <w:rPr>
          <w:rFonts w:ascii="Times New Roman" w:eastAsia="Times New Roman" w:hAnsi="Times New Roman" w:cs="Times New Roman"/>
          <w:iCs/>
          <w:sz w:val="24"/>
          <w:szCs w:val="24"/>
          <w:lang w:val="lv-LV"/>
        </w:rPr>
        <w:t>aizlīmētā un</w:t>
      </w:r>
      <w:r w:rsidRPr="00947769">
        <w:rPr>
          <w:rFonts w:ascii="Times New Roman" w:eastAsia="Times New Roman" w:hAnsi="Times New Roman" w:cs="Times New Roman"/>
          <w:iCs/>
          <w:sz w:val="24"/>
          <w:szCs w:val="24"/>
          <w:lang w:val="lv-LV"/>
        </w:rPr>
        <w:t xml:space="preserve"> aizzīmogotā aploksnē, uz kuras ir jānorāda – </w:t>
      </w:r>
      <w:r w:rsidRPr="00947769">
        <w:rPr>
          <w:rFonts w:ascii="Times New Roman" w:eastAsia="Times New Roman" w:hAnsi="Times New Roman" w:cs="Times New Roman"/>
          <w:i/>
          <w:iCs/>
          <w:sz w:val="24"/>
          <w:szCs w:val="24"/>
          <w:lang w:val="lv-LV"/>
        </w:rPr>
        <w:t>„</w:t>
      </w:r>
      <w:r w:rsidRPr="001B2F70">
        <w:rPr>
          <w:rFonts w:ascii="Times New Roman" w:eastAsia="Times New Roman" w:hAnsi="Times New Roman" w:cs="Times New Roman"/>
          <w:bCs/>
          <w:i/>
          <w:iCs/>
          <w:sz w:val="24"/>
          <w:szCs w:val="24"/>
          <w:lang w:val="lv-LV"/>
        </w:rPr>
        <w:t>Iepirkums „</w:t>
      </w:r>
      <w:r w:rsidRPr="001B2F70">
        <w:rPr>
          <w:rFonts w:ascii="Times New Roman" w:eastAsia="Times New Roman" w:hAnsi="Times New Roman" w:cs="Times New Roman"/>
          <w:i/>
          <w:sz w:val="24"/>
          <w:szCs w:val="24"/>
          <w:lang w:val="lv-LV"/>
        </w:rPr>
        <w:t>Būvprojekta minimālā sastāvā izstrād</w:t>
      </w:r>
      <w:r w:rsidR="00A30476">
        <w:rPr>
          <w:rFonts w:ascii="Times New Roman" w:eastAsia="Times New Roman" w:hAnsi="Times New Roman" w:cs="Times New Roman"/>
          <w:i/>
          <w:sz w:val="24"/>
          <w:szCs w:val="24"/>
          <w:lang w:val="lv-LV"/>
        </w:rPr>
        <w:t>e</w:t>
      </w:r>
      <w:r w:rsidRPr="001B2F70">
        <w:rPr>
          <w:rFonts w:ascii="Times New Roman" w:eastAsia="Times New Roman" w:hAnsi="Times New Roman" w:cs="Times New Roman"/>
          <w:i/>
          <w:sz w:val="24"/>
          <w:szCs w:val="24"/>
          <w:lang w:val="lv-LV"/>
        </w:rPr>
        <w:t xml:space="preserve"> objektam “Ludzas pilsētas ģimnāzijas peldbaseina būvniecība </w:t>
      </w:r>
      <w:proofErr w:type="spellStart"/>
      <w:r w:rsidRPr="001B2F70">
        <w:rPr>
          <w:rFonts w:ascii="Times New Roman" w:eastAsia="Times New Roman" w:hAnsi="Times New Roman" w:cs="Times New Roman"/>
          <w:i/>
          <w:sz w:val="24"/>
          <w:szCs w:val="24"/>
          <w:lang w:val="lv-LV"/>
        </w:rPr>
        <w:t>P.Miglin</w:t>
      </w:r>
      <w:r>
        <w:rPr>
          <w:rFonts w:ascii="Times New Roman" w:eastAsia="Times New Roman" w:hAnsi="Times New Roman" w:cs="Times New Roman"/>
          <w:i/>
          <w:sz w:val="24"/>
          <w:szCs w:val="24"/>
          <w:lang w:val="lv-LV"/>
        </w:rPr>
        <w:t>ī</w:t>
      </w:r>
      <w:r w:rsidRPr="001B2F70">
        <w:rPr>
          <w:rFonts w:ascii="Times New Roman" w:eastAsia="Times New Roman" w:hAnsi="Times New Roman" w:cs="Times New Roman"/>
          <w:i/>
          <w:sz w:val="24"/>
          <w:szCs w:val="24"/>
          <w:lang w:val="lv-LV"/>
        </w:rPr>
        <w:t>ka</w:t>
      </w:r>
      <w:proofErr w:type="spellEnd"/>
      <w:r w:rsidRPr="001B2F70">
        <w:rPr>
          <w:rFonts w:ascii="Times New Roman" w:eastAsia="Times New Roman" w:hAnsi="Times New Roman" w:cs="Times New Roman"/>
          <w:i/>
          <w:sz w:val="24"/>
          <w:szCs w:val="24"/>
          <w:lang w:val="lv-LV"/>
        </w:rPr>
        <w:t xml:space="preserve"> ielā 27, Ludzā””, ID Nr. LNP 2016/8</w:t>
      </w:r>
      <w:r w:rsidR="00A30476">
        <w:rPr>
          <w:rFonts w:ascii="Times New Roman" w:eastAsia="Times New Roman" w:hAnsi="Times New Roman" w:cs="Times New Roman"/>
          <w:i/>
          <w:sz w:val="24"/>
          <w:szCs w:val="24"/>
          <w:lang w:val="lv-LV"/>
        </w:rPr>
        <w:t>3</w:t>
      </w:r>
      <w:r w:rsidRPr="001B2F70">
        <w:rPr>
          <w:rFonts w:ascii="Times New Roman" w:eastAsia="Times New Roman" w:hAnsi="Times New Roman" w:cs="Times New Roman"/>
          <w:bCs/>
          <w:i/>
          <w:sz w:val="24"/>
          <w:szCs w:val="24"/>
          <w:lang w:val="lv-LV"/>
        </w:rPr>
        <w:t xml:space="preserve">. Neatvērt līdz 2016.gada </w:t>
      </w:r>
      <w:r w:rsidR="00A30476">
        <w:rPr>
          <w:rFonts w:ascii="Times New Roman" w:eastAsia="Times New Roman" w:hAnsi="Times New Roman" w:cs="Times New Roman"/>
          <w:bCs/>
          <w:i/>
          <w:sz w:val="24"/>
          <w:szCs w:val="24"/>
          <w:lang w:val="lv-LV"/>
        </w:rPr>
        <w:t>10</w:t>
      </w:r>
      <w:r w:rsidRPr="001B2F70">
        <w:rPr>
          <w:rFonts w:ascii="Times New Roman" w:eastAsia="Times New Roman" w:hAnsi="Times New Roman" w:cs="Times New Roman"/>
          <w:bCs/>
          <w:i/>
          <w:sz w:val="24"/>
          <w:szCs w:val="24"/>
          <w:lang w:val="lv-LV"/>
        </w:rPr>
        <w:t>.</w:t>
      </w:r>
      <w:r>
        <w:rPr>
          <w:rFonts w:ascii="Times New Roman" w:eastAsia="Times New Roman" w:hAnsi="Times New Roman" w:cs="Times New Roman"/>
          <w:bCs/>
          <w:i/>
          <w:sz w:val="24"/>
          <w:szCs w:val="24"/>
          <w:lang w:val="lv-LV"/>
        </w:rPr>
        <w:t>n</w:t>
      </w:r>
      <w:r w:rsidRPr="001B2F70">
        <w:rPr>
          <w:rFonts w:ascii="Times New Roman" w:eastAsia="Times New Roman" w:hAnsi="Times New Roman" w:cs="Times New Roman"/>
          <w:bCs/>
          <w:i/>
          <w:sz w:val="24"/>
          <w:szCs w:val="24"/>
          <w:lang w:val="lv-LV"/>
        </w:rPr>
        <w:t>o</w:t>
      </w:r>
      <w:r>
        <w:rPr>
          <w:rFonts w:ascii="Times New Roman" w:eastAsia="Times New Roman" w:hAnsi="Times New Roman" w:cs="Times New Roman"/>
          <w:bCs/>
          <w:i/>
          <w:sz w:val="24"/>
          <w:szCs w:val="24"/>
          <w:lang w:val="lv-LV"/>
        </w:rPr>
        <w:t>vem</w:t>
      </w:r>
      <w:r w:rsidRPr="001B2F70">
        <w:rPr>
          <w:rFonts w:ascii="Times New Roman" w:eastAsia="Times New Roman" w:hAnsi="Times New Roman" w:cs="Times New Roman"/>
          <w:bCs/>
          <w:i/>
          <w:sz w:val="24"/>
          <w:szCs w:val="24"/>
          <w:lang w:val="lv-LV"/>
        </w:rPr>
        <w:t>brim</w:t>
      </w:r>
      <w:r w:rsidRPr="001B2F70">
        <w:rPr>
          <w:rFonts w:ascii="Times New Roman" w:eastAsia="Times New Roman" w:hAnsi="Times New Roman" w:cs="Times New Roman"/>
          <w:b/>
          <w:bCs/>
          <w:sz w:val="24"/>
          <w:szCs w:val="24"/>
          <w:lang w:val="lv-LV"/>
        </w:rPr>
        <w:t xml:space="preserve"> </w:t>
      </w:r>
      <w:r w:rsidRPr="001B2F70">
        <w:rPr>
          <w:rFonts w:ascii="Times New Roman" w:eastAsia="Times New Roman" w:hAnsi="Times New Roman" w:cs="Times New Roman"/>
          <w:bCs/>
          <w:i/>
          <w:sz w:val="24"/>
          <w:szCs w:val="24"/>
          <w:lang w:val="lv-LV"/>
        </w:rPr>
        <w:t>plkst. 11:00”, P</w:t>
      </w:r>
      <w:r w:rsidRPr="001B2F70">
        <w:rPr>
          <w:rFonts w:ascii="Times New Roman" w:eastAsia="Times New Roman" w:hAnsi="Times New Roman" w:cs="Times New Roman"/>
          <w:bCs/>
          <w:i/>
          <w:iCs/>
          <w:sz w:val="24"/>
          <w:szCs w:val="24"/>
          <w:lang w:val="lv-LV"/>
        </w:rPr>
        <w:t>retendenta nosaukums, reģistrācijas numurs un adrese</w:t>
      </w:r>
      <w:r w:rsidRPr="00947769">
        <w:rPr>
          <w:rFonts w:ascii="Times New Roman" w:eastAsia="Times New Roman" w:hAnsi="Times New Roman" w:cs="Times New Roman"/>
          <w:iCs/>
          <w:sz w:val="24"/>
          <w:szCs w:val="24"/>
          <w:lang w:val="lv-LV"/>
        </w:rPr>
        <w:t xml:space="preserve">. </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 xml:space="preserve">1.10.2. </w:t>
      </w:r>
      <w:r w:rsidRPr="001B2F70">
        <w:rPr>
          <w:rFonts w:ascii="Times New Roman" w:eastAsia="Times New Roman" w:hAnsi="Times New Roman" w:cs="Times New Roman"/>
          <w:bCs/>
          <w:sz w:val="24"/>
          <w:szCs w:val="24"/>
          <w:lang w:val="lv-LV"/>
        </w:rPr>
        <w:t xml:space="preserve">Pretendentam piedāvājums jāiesniedz </w:t>
      </w:r>
      <w:r w:rsidRPr="001B2F70">
        <w:rPr>
          <w:rFonts w:ascii="Times New Roman" w:eastAsia="Times New Roman" w:hAnsi="Times New Roman" w:cs="Times New Roman"/>
          <w:b/>
          <w:bCs/>
          <w:sz w:val="24"/>
          <w:szCs w:val="24"/>
          <w:lang w:val="lv-LV"/>
        </w:rPr>
        <w:t>2 (divos)</w:t>
      </w:r>
      <w:r w:rsidRPr="001B2F70">
        <w:rPr>
          <w:rFonts w:ascii="Times New Roman" w:eastAsia="Times New Roman" w:hAnsi="Times New Roman" w:cs="Times New Roman"/>
          <w:bCs/>
          <w:sz w:val="24"/>
          <w:szCs w:val="24"/>
          <w:lang w:val="lv-LV"/>
        </w:rPr>
        <w:t xml:space="preserve"> eksemplāros 1 (viens) oriģināls un 1 (viena) pretendenta apliecināta kopija</w:t>
      </w:r>
      <w:r w:rsidRPr="00947769">
        <w:rPr>
          <w:rFonts w:ascii="Times New Roman" w:eastAsia="Times New Roman" w:hAnsi="Times New Roman" w:cs="Times New Roman"/>
          <w:bCs/>
          <w:sz w:val="24"/>
          <w:szCs w:val="24"/>
          <w:lang w:val="lv-LV"/>
        </w:rPr>
        <w:t>.</w:t>
      </w:r>
    </w:p>
    <w:p w:rsidR="00AF001A" w:rsidRPr="00D05D3E" w:rsidRDefault="00AF001A" w:rsidP="00AF001A">
      <w:pPr>
        <w:widowControl w:val="0"/>
        <w:spacing w:after="0" w:line="240" w:lineRule="auto"/>
        <w:jc w:val="both"/>
        <w:outlineLvl w:val="2"/>
        <w:rPr>
          <w:rFonts w:ascii="Times New Roman" w:eastAsia="Times New Roman" w:hAnsi="Times New Roman" w:cs="Times New Roman"/>
          <w:bCs/>
          <w:sz w:val="24"/>
          <w:szCs w:val="24"/>
          <w:lang w:val="lv-LV"/>
        </w:rPr>
      </w:pPr>
      <w:r w:rsidRPr="00947769">
        <w:rPr>
          <w:rFonts w:ascii="Times New Roman" w:eastAsia="Times New Roman" w:hAnsi="Times New Roman" w:cs="Times New Roman"/>
          <w:sz w:val="24"/>
          <w:szCs w:val="24"/>
          <w:lang w:val="lv-LV"/>
        </w:rPr>
        <w:t xml:space="preserve">1.10.3. </w:t>
      </w:r>
      <w:r w:rsidRPr="00D05D3E">
        <w:rPr>
          <w:rFonts w:ascii="Times New Roman" w:eastAsia="Times New Roman" w:hAnsi="Times New Roman" w:cs="Times New Roman"/>
          <w:bCs/>
          <w:sz w:val="24"/>
          <w:szCs w:val="24"/>
          <w:lang w:val="lv-LV"/>
        </w:rPr>
        <w:t>Piedāvājums sastāv no pretendentu atlases dokumentiem, tehniskā piedāvājuma, finanšu piedāvājuma. Piedāvājumā jāiekļauj dokumenti šādā secībā:</w:t>
      </w:r>
    </w:p>
    <w:p w:rsidR="00AF001A" w:rsidRPr="00D05D3E" w:rsidRDefault="00AF001A" w:rsidP="00AF001A">
      <w:pPr>
        <w:widowControl w:val="0"/>
        <w:spacing w:after="0" w:line="240" w:lineRule="auto"/>
        <w:ind w:left="709"/>
        <w:contextualSpacing/>
        <w:jc w:val="both"/>
        <w:rPr>
          <w:lang w:val="lv-LV"/>
        </w:rPr>
      </w:pPr>
      <w:r w:rsidRPr="00D05D3E">
        <w:rPr>
          <w:rFonts w:ascii="Times New Roman" w:eastAsia="Arial,Bold" w:hAnsi="Times New Roman" w:cs="Times New Roman"/>
          <w:bCs/>
          <w:color w:val="000000"/>
          <w:sz w:val="24"/>
          <w:szCs w:val="24"/>
          <w:lang w:val="lv-LV"/>
        </w:rPr>
        <w:t xml:space="preserve">- titullapa ar iepirkuma nosaukumu un ID numuru </w:t>
      </w:r>
      <w:r w:rsidRPr="00D05D3E">
        <w:rPr>
          <w:rFonts w:ascii="Times New Roman" w:eastAsia="Times New Roman" w:hAnsi="Times New Roman" w:cs="Times New Roman"/>
          <w:i/>
          <w:sz w:val="24"/>
          <w:szCs w:val="24"/>
          <w:lang w:val="lv-LV"/>
        </w:rPr>
        <w:t>Iepirkum</w:t>
      </w:r>
      <w:r w:rsidR="00A30476">
        <w:rPr>
          <w:rFonts w:ascii="Times New Roman" w:eastAsia="Times New Roman" w:hAnsi="Times New Roman" w:cs="Times New Roman"/>
          <w:i/>
          <w:sz w:val="24"/>
          <w:szCs w:val="24"/>
          <w:lang w:val="lv-LV"/>
        </w:rPr>
        <w:t>am</w:t>
      </w:r>
      <w:r w:rsidRPr="00D05D3E">
        <w:rPr>
          <w:rFonts w:ascii="Times New Roman" w:eastAsia="Times New Roman" w:hAnsi="Times New Roman" w:cs="Times New Roman"/>
          <w:i/>
          <w:sz w:val="24"/>
          <w:szCs w:val="24"/>
          <w:lang w:val="lv-LV"/>
        </w:rPr>
        <w:t xml:space="preserve"> </w:t>
      </w:r>
      <w:r w:rsidRPr="00D05D3E">
        <w:rPr>
          <w:rFonts w:ascii="Times New Roman" w:eastAsia="Times New Roman" w:hAnsi="Times New Roman" w:cs="Times New Roman"/>
          <w:i/>
          <w:iCs/>
          <w:sz w:val="24"/>
          <w:szCs w:val="24"/>
          <w:lang w:val="lv-LV"/>
        </w:rPr>
        <w:t>„</w:t>
      </w:r>
      <w:r w:rsidRPr="00D05D3E">
        <w:rPr>
          <w:rFonts w:ascii="Times New Roman" w:eastAsia="Times New Roman" w:hAnsi="Times New Roman" w:cs="Times New Roman"/>
          <w:i/>
          <w:sz w:val="24"/>
          <w:szCs w:val="24"/>
          <w:lang w:val="lv-LV"/>
        </w:rPr>
        <w:t>Būvprojekta minimālā sastāvā izstrād</w:t>
      </w:r>
      <w:r w:rsidR="00A30476">
        <w:rPr>
          <w:rFonts w:ascii="Times New Roman" w:eastAsia="Times New Roman" w:hAnsi="Times New Roman" w:cs="Times New Roman"/>
          <w:i/>
          <w:sz w:val="24"/>
          <w:szCs w:val="24"/>
          <w:lang w:val="lv-LV"/>
        </w:rPr>
        <w:t>e</w:t>
      </w:r>
      <w:r w:rsidRPr="00D05D3E">
        <w:rPr>
          <w:rFonts w:ascii="Times New Roman" w:eastAsia="Times New Roman" w:hAnsi="Times New Roman" w:cs="Times New Roman"/>
          <w:i/>
          <w:sz w:val="24"/>
          <w:szCs w:val="24"/>
          <w:lang w:val="lv-LV"/>
        </w:rPr>
        <w:t xml:space="preserve"> objektam “Ludzas pilsētas ģimnāzijas peldbaseina būvniecība </w:t>
      </w:r>
      <w:proofErr w:type="spellStart"/>
      <w:r w:rsidRPr="00D05D3E">
        <w:rPr>
          <w:rFonts w:ascii="Times New Roman" w:eastAsia="Times New Roman" w:hAnsi="Times New Roman" w:cs="Times New Roman"/>
          <w:i/>
          <w:sz w:val="24"/>
          <w:szCs w:val="24"/>
          <w:lang w:val="lv-LV"/>
        </w:rPr>
        <w:t>P.Miglinīka</w:t>
      </w:r>
      <w:proofErr w:type="spellEnd"/>
      <w:r w:rsidRPr="00D05D3E">
        <w:rPr>
          <w:rFonts w:ascii="Times New Roman" w:eastAsia="Times New Roman" w:hAnsi="Times New Roman" w:cs="Times New Roman"/>
          <w:i/>
          <w:sz w:val="24"/>
          <w:szCs w:val="24"/>
          <w:lang w:val="lv-LV"/>
        </w:rPr>
        <w:t xml:space="preserve"> ielā 27, Ludzā””, iepirkuma identifikācijas numurs </w:t>
      </w:r>
      <w:r w:rsidRPr="00D05D3E">
        <w:rPr>
          <w:rFonts w:ascii="Times New Roman" w:eastAsia="Times New Roman" w:hAnsi="Times New Roman" w:cs="Times New Roman"/>
          <w:b/>
          <w:i/>
          <w:sz w:val="24"/>
          <w:szCs w:val="24"/>
          <w:lang w:val="lv-LV"/>
        </w:rPr>
        <w:t>LNP 2016/8</w:t>
      </w:r>
      <w:r w:rsidR="00A30476">
        <w:rPr>
          <w:rFonts w:ascii="Times New Roman" w:eastAsia="Times New Roman" w:hAnsi="Times New Roman" w:cs="Times New Roman"/>
          <w:b/>
          <w:i/>
          <w:sz w:val="24"/>
          <w:szCs w:val="24"/>
          <w:lang w:val="lv-LV"/>
        </w:rPr>
        <w:t>3</w:t>
      </w:r>
      <w:r w:rsidRPr="00D05D3E">
        <w:rPr>
          <w:rFonts w:ascii="Times New Roman" w:eastAsia="Times New Roman" w:hAnsi="Times New Roman" w:cs="Times New Roman"/>
          <w:i/>
          <w:sz w:val="24"/>
          <w:szCs w:val="24"/>
          <w:lang w:val="lv-LV"/>
        </w:rPr>
        <w:t xml:space="preserve"> </w:t>
      </w:r>
      <w:r w:rsidRPr="00D05D3E">
        <w:rPr>
          <w:rFonts w:ascii="Times New Roman" w:eastAsia="Times New Roman" w:hAnsi="Times New Roman" w:cs="Times New Roman"/>
          <w:sz w:val="24"/>
          <w:szCs w:val="24"/>
          <w:lang w:val="lv-LV"/>
        </w:rPr>
        <w:t>un Pretendenta nosaukumu;</w:t>
      </w:r>
    </w:p>
    <w:p w:rsidR="00AF001A" w:rsidRPr="00D05D3E" w:rsidRDefault="00AF001A" w:rsidP="00AF001A">
      <w:pPr>
        <w:widowControl w:val="0"/>
        <w:spacing w:after="0" w:line="240" w:lineRule="auto"/>
        <w:ind w:left="709"/>
        <w:contextualSpacing/>
        <w:jc w:val="both"/>
        <w:rPr>
          <w:rFonts w:ascii="Times New Roman" w:eastAsia="Arial,Bold" w:hAnsi="Times New Roman" w:cs="Times New Roman"/>
          <w:bCs/>
          <w:color w:val="000000"/>
          <w:sz w:val="24"/>
          <w:szCs w:val="24"/>
          <w:lang w:val="lv-LV"/>
        </w:rPr>
      </w:pPr>
      <w:r w:rsidRPr="00D05D3E">
        <w:rPr>
          <w:rFonts w:ascii="Times New Roman" w:eastAsia="Times New Roman" w:hAnsi="Times New Roman" w:cs="Times New Roman"/>
          <w:sz w:val="24"/>
          <w:szCs w:val="24"/>
          <w:lang w:val="lv-LV"/>
        </w:rPr>
        <w:t>- satura rādītājs ar lapu numerāciju;</w:t>
      </w:r>
      <w:r w:rsidRPr="00D05D3E">
        <w:rPr>
          <w:rFonts w:ascii="Times New Roman" w:eastAsia="Arial,Bold" w:hAnsi="Times New Roman" w:cs="Times New Roman"/>
          <w:bCs/>
          <w:color w:val="000000"/>
          <w:sz w:val="24"/>
          <w:szCs w:val="24"/>
          <w:lang w:val="lv-LV"/>
        </w:rPr>
        <w:t xml:space="preserve"> </w:t>
      </w:r>
    </w:p>
    <w:p w:rsidR="00AF001A" w:rsidRPr="00D05D3E" w:rsidRDefault="00AF001A" w:rsidP="00AF001A">
      <w:pPr>
        <w:widowControl w:val="0"/>
        <w:tabs>
          <w:tab w:val="left" w:pos="851"/>
        </w:tabs>
        <w:spacing w:after="0" w:line="240" w:lineRule="auto"/>
        <w:ind w:left="709"/>
        <w:jc w:val="both"/>
        <w:rPr>
          <w:rFonts w:ascii="Times New Roman" w:eastAsia="Times New Roman" w:hAnsi="Times New Roman" w:cs="Times New Roman"/>
          <w:sz w:val="24"/>
          <w:szCs w:val="24"/>
          <w:lang w:val="lv-LV" w:eastAsia="lv-LV"/>
        </w:rPr>
      </w:pPr>
      <w:r w:rsidRPr="00D05D3E">
        <w:rPr>
          <w:rFonts w:ascii="Times New Roman" w:eastAsia="Times New Roman" w:hAnsi="Times New Roman" w:cs="Times New Roman"/>
          <w:sz w:val="24"/>
          <w:szCs w:val="24"/>
          <w:lang w:val="lv-LV" w:eastAsia="lv-LV"/>
        </w:rPr>
        <w:t>- pieteikums dalībai iepirkumā;</w:t>
      </w:r>
    </w:p>
    <w:p w:rsidR="00AF001A" w:rsidRPr="00D05D3E" w:rsidRDefault="00AF001A" w:rsidP="00AF001A">
      <w:pPr>
        <w:widowControl w:val="0"/>
        <w:spacing w:after="0" w:line="240" w:lineRule="auto"/>
        <w:ind w:left="709"/>
        <w:jc w:val="both"/>
        <w:rPr>
          <w:rFonts w:ascii="Times New Roman" w:eastAsia="Times New Roman" w:hAnsi="Times New Roman" w:cs="Times New Roman"/>
          <w:sz w:val="24"/>
          <w:szCs w:val="24"/>
          <w:lang w:val="lv-LV" w:eastAsia="lv-LV"/>
        </w:rPr>
      </w:pPr>
      <w:r w:rsidRPr="00D05D3E">
        <w:rPr>
          <w:rFonts w:ascii="Times New Roman" w:eastAsia="Times New Roman" w:hAnsi="Times New Roman" w:cs="Times New Roman"/>
          <w:sz w:val="24"/>
          <w:szCs w:val="24"/>
          <w:lang w:val="lv-LV" w:eastAsia="lv-LV"/>
        </w:rPr>
        <w:t>- Pretendentu atlases dokumenti;</w:t>
      </w:r>
    </w:p>
    <w:p w:rsidR="00AF001A" w:rsidRPr="00D05D3E" w:rsidRDefault="00AF001A" w:rsidP="00AF001A">
      <w:pPr>
        <w:widowControl w:val="0"/>
        <w:tabs>
          <w:tab w:val="left" w:pos="851"/>
        </w:tabs>
        <w:spacing w:after="0" w:line="240" w:lineRule="auto"/>
        <w:ind w:left="709"/>
        <w:jc w:val="both"/>
        <w:rPr>
          <w:rFonts w:ascii="Times New Roman" w:eastAsia="Times New Roman" w:hAnsi="Times New Roman" w:cs="Times New Roman"/>
          <w:sz w:val="24"/>
          <w:szCs w:val="24"/>
          <w:lang w:val="lv-LV" w:eastAsia="lv-LV"/>
        </w:rPr>
      </w:pPr>
      <w:r w:rsidRPr="00D05D3E">
        <w:rPr>
          <w:rFonts w:ascii="Times New Roman" w:eastAsia="Times New Roman" w:hAnsi="Times New Roman" w:cs="Times New Roman"/>
          <w:sz w:val="24"/>
          <w:szCs w:val="24"/>
          <w:lang w:val="lv-LV" w:eastAsia="lv-LV"/>
        </w:rPr>
        <w:t>- tehniskais piedāvājums;</w:t>
      </w:r>
    </w:p>
    <w:p w:rsidR="00AF001A" w:rsidRPr="00D05D3E" w:rsidRDefault="00AF001A" w:rsidP="00AF001A">
      <w:pPr>
        <w:widowControl w:val="0"/>
        <w:spacing w:after="0" w:line="240" w:lineRule="auto"/>
        <w:ind w:left="709"/>
        <w:jc w:val="both"/>
        <w:rPr>
          <w:rFonts w:ascii="Times New Roman" w:eastAsia="Times New Roman" w:hAnsi="Times New Roman" w:cs="Times New Roman"/>
          <w:bCs/>
          <w:sz w:val="24"/>
          <w:szCs w:val="24"/>
          <w:lang w:val="lv-LV"/>
        </w:rPr>
      </w:pPr>
      <w:r w:rsidRPr="00D05D3E">
        <w:rPr>
          <w:rFonts w:ascii="Times New Roman" w:eastAsia="Times New Roman" w:hAnsi="Times New Roman" w:cs="Times New Roman"/>
          <w:sz w:val="24"/>
          <w:szCs w:val="24"/>
          <w:lang w:val="lv-LV" w:eastAsia="lv-LV"/>
        </w:rPr>
        <w:t>- finanšu piedāvājums.</w:t>
      </w:r>
    </w:p>
    <w:p w:rsidR="00AF001A" w:rsidRPr="00947769" w:rsidRDefault="00AF001A" w:rsidP="00AF001A">
      <w:pPr>
        <w:widowControl w:val="0"/>
        <w:tabs>
          <w:tab w:val="left" w:pos="0"/>
          <w:tab w:val="left" w:pos="851"/>
        </w:tabs>
        <w:autoSpaceDN w:val="0"/>
        <w:spacing w:after="0" w:line="240" w:lineRule="auto"/>
        <w:jc w:val="both"/>
        <w:textAlignment w:val="baseline"/>
        <w:rPr>
          <w:rFonts w:ascii="Calibri" w:eastAsia="Calibri" w:hAnsi="Calibri" w:cs="Times New Roman"/>
          <w:lang w:val="lv-LV"/>
        </w:rPr>
      </w:pPr>
      <w:r w:rsidRPr="00947769">
        <w:rPr>
          <w:rFonts w:ascii="Times New Roman" w:eastAsia="Times New Roman" w:hAnsi="Times New Roman" w:cs="Times New Roman"/>
          <w:sz w:val="24"/>
          <w:szCs w:val="24"/>
          <w:lang w:val="lv-LV"/>
        </w:rPr>
        <w:t xml:space="preserve">1.10.4. Piedāvājumam jābūt ievietotam 1.10.1.punktā minētajā aploksnē. Piedāvājuma dokumentiem jābūt </w:t>
      </w:r>
      <w:proofErr w:type="spellStart"/>
      <w:r w:rsidRPr="00947769">
        <w:rPr>
          <w:rFonts w:ascii="Times New Roman" w:eastAsia="Times New Roman" w:hAnsi="Times New Roman" w:cs="Times New Roman"/>
          <w:sz w:val="24"/>
          <w:szCs w:val="24"/>
          <w:lang w:val="lv-LV"/>
        </w:rPr>
        <w:t>cauršūtiem</w:t>
      </w:r>
      <w:proofErr w:type="spellEnd"/>
      <w:r w:rsidRPr="00947769">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947769">
        <w:rPr>
          <w:rFonts w:ascii="Times New Roman" w:eastAsia="Times New Roman" w:hAnsi="Times New Roman" w:cs="Times New Roman"/>
          <w:sz w:val="24"/>
          <w:szCs w:val="24"/>
          <w:lang w:val="lv-LV"/>
        </w:rPr>
        <w:t>cauršūšanai</w:t>
      </w:r>
      <w:proofErr w:type="spellEnd"/>
      <w:r w:rsidRPr="00947769">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947769">
        <w:rPr>
          <w:rFonts w:ascii="Times New Roman" w:eastAsia="Times New Roman" w:hAnsi="Times New Roman" w:cs="Times New Roman"/>
          <w:sz w:val="24"/>
          <w:szCs w:val="24"/>
          <w:lang w:val="lv-LV"/>
        </w:rPr>
        <w:t>cauršūto</w:t>
      </w:r>
      <w:proofErr w:type="spellEnd"/>
      <w:r w:rsidRPr="00947769">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bCs/>
          <w:sz w:val="24"/>
          <w:szCs w:val="24"/>
          <w:lang w:val="lv-LV"/>
        </w:rPr>
      </w:pPr>
      <w:r w:rsidRPr="00947769">
        <w:rPr>
          <w:rFonts w:ascii="Times New Roman" w:eastAsia="Times New Roman" w:hAnsi="Times New Roman" w:cs="Times New Roman"/>
          <w:bCs/>
          <w:sz w:val="24"/>
          <w:szCs w:val="24"/>
          <w:lang w:val="lv-LV"/>
        </w:rPr>
        <w:t>1.10.5. Piedāvājuma dokumentus izstrādā atbilstoši 2010.gada 1.jūlija LR likuma „Dokumentu juridiskā spēka likuma” prasībām.</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1.10.6. 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1.10.7. Pretendents iesniedz parakstītu pieteikumu (1. pielikums). Ja piedāvājumu iesniedz personu grupa vai personālsabiedrība, piedāvājumā norāda personu, kas iepirkumā pārstāv attiecīgo personu grupu vai personālsabiedrību un ir pilnvarota parakstīt ar iepirkumu saistītos dokumentus.</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1.10.8. Piedāvājuma dokumentus paraksta L</w:t>
      </w:r>
      <w:r>
        <w:rPr>
          <w:rFonts w:ascii="Times New Roman" w:eastAsia="Times New Roman" w:hAnsi="Times New Roman" w:cs="Times New Roman"/>
          <w:sz w:val="24"/>
          <w:szCs w:val="24"/>
          <w:lang w:val="lv-LV"/>
        </w:rPr>
        <w:t xml:space="preserve">atvijas </w:t>
      </w:r>
      <w:r w:rsidRPr="00947769">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epublikas</w:t>
      </w:r>
      <w:r w:rsidRPr="00947769">
        <w:rPr>
          <w:rFonts w:ascii="Times New Roman" w:eastAsia="Times New Roman" w:hAnsi="Times New Roman" w:cs="Times New Roman"/>
          <w:sz w:val="24"/>
          <w:szCs w:val="24"/>
          <w:lang w:val="lv-LV"/>
        </w:rPr>
        <w:t xml:space="preserve"> Uzņēmumu Reģistrā vai citas valsts līdzvērtīgā iestādē reģistrētā amatpersona ar paraksta tiesībām un/vai pilnvara, kas apliecina piedāvājumu parakstījušās amatpersonas tiesības parakstīt un iesniegt piedāvājumu juridiskās personas </w:t>
      </w:r>
      <w:r w:rsidRPr="00947769">
        <w:rPr>
          <w:rFonts w:ascii="Times New Roman" w:eastAsia="Times New Roman" w:hAnsi="Times New Roman" w:cs="Times New Roman"/>
          <w:sz w:val="24"/>
          <w:szCs w:val="24"/>
          <w:lang w:val="lv-LV"/>
        </w:rPr>
        <w:lastRenderedPageBreak/>
        <w:t>uzdevumā.</w:t>
      </w:r>
    </w:p>
    <w:p w:rsidR="00AF001A" w:rsidRPr="00947769" w:rsidRDefault="00AF001A" w:rsidP="00AF001A">
      <w:pPr>
        <w:widowControl w:val="0"/>
        <w:tabs>
          <w:tab w:val="left" w:pos="0"/>
          <w:tab w:val="left" w:pos="851"/>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1.10.9. Iesniegtie piedāvājumi, izņemot Instrukcijas 1.8.1.punktā noteikto gadījumu, ir pasūtītāja īpašums un netiek atdoti atpakaļ pretendentiem.</w:t>
      </w:r>
    </w:p>
    <w:p w:rsidR="00AF001A" w:rsidRPr="00947769" w:rsidRDefault="00AF001A" w:rsidP="00AF001A">
      <w:pPr>
        <w:widowControl w:val="0"/>
        <w:spacing w:after="0" w:line="240" w:lineRule="auto"/>
        <w:rPr>
          <w:rFonts w:ascii="Times New Roman" w:eastAsia="Times New Roman" w:hAnsi="Times New Roman" w:cs="Times New Roman"/>
          <w:sz w:val="24"/>
          <w:szCs w:val="24"/>
          <w:lang w:val="lv-LV" w:eastAsia="lv-LV"/>
        </w:rPr>
      </w:pPr>
    </w:p>
    <w:p w:rsidR="00AF001A" w:rsidRPr="00947769" w:rsidRDefault="00AF001A" w:rsidP="00AF001A">
      <w:pPr>
        <w:widowControl w:val="0"/>
        <w:tabs>
          <w:tab w:val="left" w:pos="0"/>
        </w:tabs>
        <w:autoSpaceDN w:val="0"/>
        <w:spacing w:after="0" w:line="240" w:lineRule="auto"/>
        <w:jc w:val="both"/>
        <w:textAlignment w:val="baseline"/>
        <w:rPr>
          <w:rFonts w:ascii="Times New Roman" w:eastAsia="Times New Roman" w:hAnsi="Times New Roman" w:cs="Times New Roman"/>
          <w:b/>
          <w:sz w:val="24"/>
          <w:szCs w:val="24"/>
          <w:lang w:val="lv-LV"/>
        </w:rPr>
      </w:pPr>
      <w:r w:rsidRPr="00947769">
        <w:rPr>
          <w:rFonts w:ascii="Times New Roman" w:eastAsia="Times New Roman" w:hAnsi="Times New Roman" w:cs="Times New Roman"/>
          <w:b/>
          <w:sz w:val="24"/>
          <w:szCs w:val="24"/>
          <w:lang w:val="lv-LV"/>
        </w:rPr>
        <w:t>1.11. Cita informācija</w:t>
      </w:r>
    </w:p>
    <w:p w:rsidR="00AF001A" w:rsidRPr="00947769" w:rsidRDefault="00AF001A" w:rsidP="00AF001A">
      <w:pPr>
        <w:widowControl w:val="0"/>
        <w:tabs>
          <w:tab w:val="left" w:pos="0"/>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AF001A" w:rsidRPr="00947769" w:rsidRDefault="00AF001A" w:rsidP="00AF001A">
      <w:pPr>
        <w:widowControl w:val="0"/>
        <w:tabs>
          <w:tab w:val="left" w:pos="0"/>
        </w:tabs>
        <w:autoSpaceDN w:val="0"/>
        <w:spacing w:after="0" w:line="240" w:lineRule="auto"/>
        <w:jc w:val="both"/>
        <w:textAlignment w:val="baseline"/>
        <w:rPr>
          <w:rFonts w:ascii="Times New Roman" w:eastAsia="Times New Roman" w:hAnsi="Times New Roman" w:cs="Times New Roman"/>
          <w:sz w:val="24"/>
          <w:szCs w:val="24"/>
          <w:lang w:val="lv-LV"/>
        </w:rPr>
      </w:pPr>
      <w:r w:rsidRPr="00947769">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neatkarīgi no iepirkuma rezultāta.</w:t>
      </w:r>
    </w:p>
    <w:p w:rsidR="00AF001A" w:rsidRDefault="00AF001A" w:rsidP="00AF001A">
      <w:pPr>
        <w:widowControl w:val="0"/>
        <w:tabs>
          <w:tab w:val="left" w:pos="0"/>
        </w:tabs>
        <w:autoSpaceDN w:val="0"/>
        <w:spacing w:after="0" w:line="240" w:lineRule="auto"/>
        <w:jc w:val="both"/>
        <w:textAlignment w:val="baseline"/>
        <w:rPr>
          <w:rFonts w:ascii="Times New Roman" w:eastAsia="Times New Roman" w:hAnsi="Times New Roman" w:cs="Times New Roman"/>
          <w:sz w:val="24"/>
          <w:szCs w:val="24"/>
          <w:lang w:val="lv-LV"/>
        </w:rPr>
      </w:pPr>
    </w:p>
    <w:p w:rsidR="00AF001A" w:rsidRPr="00D05D3E" w:rsidRDefault="00AF001A" w:rsidP="00AF001A">
      <w:pPr>
        <w:pStyle w:val="ListParagraph"/>
        <w:widowControl w:val="0"/>
        <w:numPr>
          <w:ilvl w:val="0"/>
          <w:numId w:val="3"/>
        </w:numPr>
        <w:spacing w:after="0" w:line="240" w:lineRule="auto"/>
        <w:jc w:val="center"/>
        <w:outlineLvl w:val="0"/>
        <w:rPr>
          <w:rFonts w:ascii="Times New Roman" w:eastAsia="Times New Roman" w:hAnsi="Times New Roman" w:cs="Arial"/>
          <w:b/>
          <w:bCs/>
          <w:color w:val="000000"/>
          <w:sz w:val="24"/>
          <w:szCs w:val="32"/>
          <w:lang w:val="lv-LV"/>
        </w:rPr>
      </w:pPr>
      <w:r w:rsidRPr="00D05D3E">
        <w:rPr>
          <w:rFonts w:ascii="Times New Roman" w:eastAsia="Times New Roman" w:hAnsi="Times New Roman" w:cs="Arial"/>
          <w:b/>
          <w:bCs/>
          <w:color w:val="000000"/>
          <w:sz w:val="24"/>
          <w:szCs w:val="32"/>
          <w:lang w:val="lv-LV"/>
        </w:rPr>
        <w:t>Informācija par iepirkuma priekšmetu</w:t>
      </w:r>
    </w:p>
    <w:p w:rsidR="00AF001A" w:rsidRPr="00D05D3E" w:rsidRDefault="00AF001A" w:rsidP="00AF001A">
      <w:pPr>
        <w:widowControl w:val="0"/>
        <w:spacing w:after="0" w:line="240" w:lineRule="auto"/>
        <w:jc w:val="both"/>
        <w:rPr>
          <w:lang w:val="lv-LV"/>
        </w:rPr>
      </w:pPr>
      <w:r w:rsidRPr="00D05D3E">
        <w:rPr>
          <w:rFonts w:ascii="Times New Roman" w:eastAsia="Times New Roman" w:hAnsi="Times New Roman" w:cs="Times New Roman"/>
          <w:sz w:val="24"/>
          <w:szCs w:val="24"/>
          <w:lang w:val="lv-LV"/>
        </w:rPr>
        <w:t>Iepirkuma priekšmets ir Būvprojekta minimālā sastāvā izstrād</w:t>
      </w:r>
      <w:r w:rsidR="00A30476">
        <w:rPr>
          <w:rFonts w:ascii="Times New Roman" w:eastAsia="Times New Roman" w:hAnsi="Times New Roman" w:cs="Times New Roman"/>
          <w:sz w:val="24"/>
          <w:szCs w:val="24"/>
          <w:lang w:val="lv-LV"/>
        </w:rPr>
        <w:t>e</w:t>
      </w:r>
      <w:r w:rsidRPr="00D05D3E">
        <w:rPr>
          <w:rFonts w:ascii="Times New Roman" w:eastAsia="Times New Roman" w:hAnsi="Times New Roman" w:cs="Times New Roman"/>
          <w:sz w:val="24"/>
          <w:szCs w:val="24"/>
          <w:lang w:val="lv-LV"/>
        </w:rPr>
        <w:t xml:space="preserve"> objektam “Ludzas pilsētas ģimnāzijas peldbaseina būvniecība </w:t>
      </w:r>
      <w:proofErr w:type="spellStart"/>
      <w:r w:rsidRPr="00D05D3E">
        <w:rPr>
          <w:rFonts w:ascii="Times New Roman" w:eastAsia="Times New Roman" w:hAnsi="Times New Roman" w:cs="Times New Roman"/>
          <w:sz w:val="24"/>
          <w:szCs w:val="24"/>
          <w:lang w:val="lv-LV"/>
        </w:rPr>
        <w:t>P.Miglinīka</w:t>
      </w:r>
      <w:proofErr w:type="spellEnd"/>
      <w:r w:rsidRPr="00D05D3E">
        <w:rPr>
          <w:rFonts w:ascii="Times New Roman" w:eastAsia="Times New Roman" w:hAnsi="Times New Roman" w:cs="Times New Roman"/>
          <w:sz w:val="24"/>
          <w:szCs w:val="24"/>
          <w:lang w:val="lv-LV"/>
        </w:rPr>
        <w:t xml:space="preserve"> ielā 27, Ludzā”.</w:t>
      </w:r>
    </w:p>
    <w:p w:rsidR="00AF001A" w:rsidRDefault="00AF001A" w:rsidP="00AF001A">
      <w:pPr>
        <w:widowControl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2.1. </w:t>
      </w:r>
      <w:r w:rsidRPr="001B2F70">
        <w:rPr>
          <w:rFonts w:ascii="Times New Roman" w:eastAsia="Times New Roman" w:hAnsi="Times New Roman" w:cs="Times New Roman"/>
          <w:sz w:val="24"/>
          <w:szCs w:val="24"/>
          <w:lang w:val="lv-LV"/>
        </w:rPr>
        <w:t xml:space="preserve">Pretendents var iesniegt savu piedāvājumu tikai </w:t>
      </w:r>
      <w:r w:rsidRPr="001B2F70">
        <w:rPr>
          <w:rFonts w:ascii="Times New Roman" w:eastAsia="Times New Roman" w:hAnsi="Times New Roman" w:cs="Times New Roman"/>
          <w:sz w:val="24"/>
          <w:szCs w:val="24"/>
          <w:u w:val="single"/>
          <w:lang w:val="lv-LV"/>
        </w:rPr>
        <w:t>par visu iepirkuma priekšmeta apjomu</w:t>
      </w:r>
      <w:r w:rsidRPr="001B2F70">
        <w:rPr>
          <w:rFonts w:ascii="Times New Roman" w:eastAsia="Times New Roman" w:hAnsi="Times New Roman" w:cs="Times New Roman"/>
          <w:sz w:val="24"/>
          <w:szCs w:val="24"/>
          <w:lang w:val="lv-LV"/>
        </w:rPr>
        <w:t>. Netiks izskatīti piedāvājumi, kurus pretendents būs sadalījis</w:t>
      </w:r>
      <w:r>
        <w:rPr>
          <w:rFonts w:ascii="Times New Roman" w:eastAsia="Times New Roman" w:hAnsi="Times New Roman" w:cs="Times New Roman"/>
          <w:sz w:val="24"/>
          <w:szCs w:val="24"/>
          <w:lang w:val="lv-LV"/>
        </w:rPr>
        <w:t xml:space="preserve"> sīkāk.</w:t>
      </w:r>
    </w:p>
    <w:p w:rsidR="00AF001A" w:rsidRPr="00D05D3E" w:rsidRDefault="00AF001A" w:rsidP="00AF001A">
      <w:pPr>
        <w:widowControl w:val="0"/>
        <w:spacing w:after="0" w:line="240" w:lineRule="auto"/>
        <w:ind w:left="450" w:hanging="45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r w:rsidRPr="00D05D3E">
        <w:rPr>
          <w:rFonts w:ascii="Times New Roman" w:eastAsia="Times New Roman" w:hAnsi="Times New Roman" w:cs="Times New Roman"/>
          <w:sz w:val="24"/>
          <w:szCs w:val="24"/>
          <w:lang w:val="lv-LV"/>
        </w:rPr>
        <w:t xml:space="preserve">Tehniskā specifikācija sastāv no projektēšanas uzdevuma, t.sk. projektēšanas uzdevuma pielikumiem. Izpildītājs izstrādā tehnisko </w:t>
      </w:r>
      <w:r>
        <w:rPr>
          <w:rFonts w:ascii="Times New Roman" w:eastAsia="Times New Roman" w:hAnsi="Times New Roman" w:cs="Times New Roman"/>
          <w:sz w:val="24"/>
          <w:szCs w:val="24"/>
          <w:lang w:val="lv-LV"/>
        </w:rPr>
        <w:t>p</w:t>
      </w:r>
      <w:r w:rsidRPr="00D05D3E">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edāvājum</w:t>
      </w:r>
      <w:r w:rsidRPr="00D05D3E">
        <w:rPr>
          <w:rFonts w:ascii="Times New Roman" w:eastAsia="Times New Roman" w:hAnsi="Times New Roman" w:cs="Times New Roman"/>
          <w:sz w:val="24"/>
          <w:szCs w:val="24"/>
          <w:lang w:val="lv-LV"/>
        </w:rPr>
        <w:t xml:space="preserve">u objektam “Ludzas pilsētas ģimnāzijas peldbaseina būvniecība </w:t>
      </w:r>
      <w:proofErr w:type="spellStart"/>
      <w:r w:rsidRPr="00D05D3E">
        <w:rPr>
          <w:rFonts w:ascii="Times New Roman" w:eastAsia="Times New Roman" w:hAnsi="Times New Roman" w:cs="Times New Roman"/>
          <w:sz w:val="24"/>
          <w:szCs w:val="24"/>
          <w:lang w:val="lv-LV"/>
        </w:rPr>
        <w:t>P.Miglinīka</w:t>
      </w:r>
      <w:proofErr w:type="spellEnd"/>
      <w:r w:rsidRPr="00D05D3E">
        <w:rPr>
          <w:rFonts w:ascii="Times New Roman" w:eastAsia="Times New Roman" w:hAnsi="Times New Roman" w:cs="Times New Roman"/>
          <w:sz w:val="24"/>
          <w:szCs w:val="24"/>
          <w:lang w:val="lv-LV"/>
        </w:rPr>
        <w:t xml:space="preserve"> ielā 27, Ludzā”.</w:t>
      </w:r>
    </w:p>
    <w:p w:rsidR="00AF001A" w:rsidRDefault="00AF001A" w:rsidP="00AF001A">
      <w:pPr>
        <w:widowControl w:val="0"/>
        <w:spacing w:after="0" w:line="240" w:lineRule="auto"/>
        <w:ind w:left="450" w:hanging="45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2.3. </w:t>
      </w:r>
      <w:r w:rsidRPr="007057EC">
        <w:rPr>
          <w:rFonts w:ascii="Times New Roman" w:eastAsia="Times New Roman" w:hAnsi="Times New Roman" w:cs="Times New Roman"/>
          <w:sz w:val="24"/>
          <w:szCs w:val="24"/>
          <w:lang w:val="lv-LV"/>
        </w:rPr>
        <w:t>Līguma izpildes termiņi :</w:t>
      </w:r>
    </w:p>
    <w:p w:rsidR="00AF001A" w:rsidRDefault="00AF001A" w:rsidP="00AF001A">
      <w:pPr>
        <w:widowControl w:val="0"/>
        <w:spacing w:after="0" w:line="240" w:lineRule="auto"/>
        <w:ind w:left="450" w:hanging="450"/>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2.3.1. Kopējais līguma izpildes termiņš</w:t>
      </w:r>
      <w:r>
        <w:rPr>
          <w:rFonts w:ascii="Times New Roman" w:eastAsia="Times New Roman" w:hAnsi="Times New Roman" w:cs="Times New Roman"/>
          <w:b/>
          <w:sz w:val="24"/>
          <w:szCs w:val="24"/>
          <w:lang w:val="lv-LV"/>
        </w:rPr>
        <w:t xml:space="preserve"> </w:t>
      </w:r>
      <w:r w:rsidRPr="00A30476">
        <w:rPr>
          <w:rFonts w:ascii="Times New Roman" w:eastAsia="Times New Roman" w:hAnsi="Times New Roman" w:cs="Times New Roman"/>
          <w:b/>
          <w:sz w:val="24"/>
          <w:szCs w:val="24"/>
          <w:lang w:val="lv-LV"/>
        </w:rPr>
        <w:t>120 (</w:t>
      </w:r>
      <w:r w:rsidR="00A30476">
        <w:rPr>
          <w:rFonts w:ascii="Times New Roman" w:eastAsia="Times New Roman" w:hAnsi="Times New Roman" w:cs="Times New Roman"/>
          <w:b/>
          <w:sz w:val="24"/>
          <w:szCs w:val="24"/>
          <w:lang w:val="lv-LV"/>
        </w:rPr>
        <w:t xml:space="preserve">viens </w:t>
      </w:r>
      <w:r w:rsidRPr="00A30476">
        <w:rPr>
          <w:rFonts w:ascii="Times New Roman" w:eastAsia="Times New Roman" w:hAnsi="Times New Roman" w:cs="Times New Roman"/>
          <w:b/>
          <w:sz w:val="24"/>
          <w:szCs w:val="24"/>
          <w:lang w:val="lv-LV"/>
        </w:rPr>
        <w:t>simts divdesmit)</w:t>
      </w:r>
      <w:r w:rsidRPr="00487AB5">
        <w:rPr>
          <w:rFonts w:ascii="Times New Roman" w:eastAsia="Times New Roman" w:hAnsi="Times New Roman" w:cs="Times New Roman"/>
          <w:b/>
          <w:sz w:val="24"/>
          <w:szCs w:val="24"/>
          <w:lang w:val="lv-LV"/>
        </w:rPr>
        <w:t xml:space="preserve"> </w:t>
      </w:r>
      <w:r w:rsidRPr="007057EC">
        <w:rPr>
          <w:rFonts w:ascii="Times New Roman" w:eastAsia="Times New Roman" w:hAnsi="Times New Roman" w:cs="Times New Roman"/>
          <w:b/>
          <w:sz w:val="24"/>
          <w:szCs w:val="24"/>
          <w:lang w:val="lv-LV"/>
        </w:rPr>
        <w:t>kalendārās dienas laikā pēc Līguma noslēgšanas</w:t>
      </w:r>
      <w:r w:rsidRPr="007057EC">
        <w:rPr>
          <w:rFonts w:ascii="Times New Roman" w:eastAsia="Times New Roman" w:hAnsi="Times New Roman" w:cs="Times New Roman"/>
          <w:sz w:val="24"/>
          <w:szCs w:val="24"/>
          <w:lang w:val="lv-LV"/>
        </w:rPr>
        <w:t xml:space="preserve">. Iepriekš minētajā termiņā Izpildītājam </w:t>
      </w:r>
      <w:r>
        <w:rPr>
          <w:rFonts w:ascii="Times New Roman" w:eastAsia="Times New Roman" w:hAnsi="Times New Roman" w:cs="Times New Roman"/>
          <w:sz w:val="24"/>
          <w:szCs w:val="24"/>
          <w:lang w:val="lv-LV"/>
        </w:rPr>
        <w:t>ir</w:t>
      </w:r>
      <w:r w:rsidRPr="007057EC">
        <w:rPr>
          <w:rFonts w:ascii="Times New Roman" w:eastAsia="Times New Roman" w:hAnsi="Times New Roman" w:cs="Times New Roman"/>
          <w:sz w:val="24"/>
          <w:szCs w:val="24"/>
          <w:lang w:val="lv-LV"/>
        </w:rPr>
        <w:t xml:space="preserve"> jānodod saskaņots būvprojekts minimālajā sastāvā Pasūtītājam ar nodošanas-pieņemšanas a</w:t>
      </w:r>
      <w:r>
        <w:rPr>
          <w:rFonts w:ascii="Times New Roman" w:eastAsia="Times New Roman" w:hAnsi="Times New Roman" w:cs="Times New Roman"/>
          <w:sz w:val="24"/>
          <w:szCs w:val="24"/>
          <w:lang w:val="lv-LV"/>
        </w:rPr>
        <w:t>ktu.</w:t>
      </w:r>
    </w:p>
    <w:p w:rsidR="00AF001A" w:rsidRDefault="00AF001A" w:rsidP="00AF001A">
      <w:pPr>
        <w:widowControl w:val="0"/>
        <w:spacing w:after="0"/>
        <w:ind w:left="360"/>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2.3.2. Plānotie līguma izpildes starptermiņi:</w:t>
      </w:r>
    </w:p>
    <w:p w:rsidR="00AF001A" w:rsidRDefault="00AF001A" w:rsidP="00AF001A">
      <w:pPr>
        <w:widowControl w:val="0"/>
        <w:spacing w:after="0"/>
        <w:ind w:left="360"/>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 xml:space="preserve">2.3.2.1. Izpildītājs apņemas ne vēlāk kā </w:t>
      </w:r>
      <w:r w:rsidRPr="007057EC">
        <w:rPr>
          <w:rFonts w:ascii="Times New Roman" w:eastAsia="Times New Roman" w:hAnsi="Times New Roman" w:cs="Times New Roman"/>
          <w:b/>
          <w:sz w:val="24"/>
          <w:szCs w:val="24"/>
          <w:lang w:val="lv-LV"/>
        </w:rPr>
        <w:t>40 (četrdesmit)</w:t>
      </w:r>
      <w:r w:rsidRPr="007057EC">
        <w:rPr>
          <w:rFonts w:ascii="Times New Roman" w:eastAsia="Times New Roman" w:hAnsi="Times New Roman" w:cs="Times New Roman"/>
          <w:sz w:val="24"/>
          <w:szCs w:val="24"/>
          <w:lang w:val="lv-LV"/>
        </w:rPr>
        <w:t xml:space="preserve"> kalendāro dienu laikā saskaņot ar Pasūtītāju skici un trīs dimensiju (turpmāk tekstā – 3D) </w:t>
      </w:r>
      <w:proofErr w:type="spellStart"/>
      <w:r w:rsidRPr="007057EC">
        <w:rPr>
          <w:rFonts w:ascii="Times New Roman" w:eastAsia="Times New Roman" w:hAnsi="Times New Roman" w:cs="Times New Roman"/>
          <w:sz w:val="24"/>
          <w:szCs w:val="24"/>
          <w:lang w:val="lv-LV"/>
        </w:rPr>
        <w:t>vizualizāciju</w:t>
      </w:r>
      <w:proofErr w:type="spellEnd"/>
      <w:r w:rsidRPr="007057E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sz w:val="24"/>
          <w:szCs w:val="24"/>
          <w:lang w:val="lv-LV"/>
        </w:rPr>
        <w:t>Pasūtītājs izskata skici</w:t>
      </w:r>
      <w:r>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sz w:val="24"/>
          <w:szCs w:val="24"/>
          <w:lang w:val="lv-LV"/>
        </w:rPr>
        <w:t>un</w:t>
      </w:r>
      <w:r>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sz w:val="24"/>
          <w:szCs w:val="24"/>
          <w:lang w:val="lv-LV"/>
        </w:rPr>
        <w:t xml:space="preserve">3D </w:t>
      </w:r>
      <w:proofErr w:type="spellStart"/>
      <w:r w:rsidRPr="007057EC">
        <w:rPr>
          <w:rFonts w:ascii="Times New Roman" w:eastAsia="Times New Roman" w:hAnsi="Times New Roman" w:cs="Times New Roman"/>
          <w:sz w:val="24"/>
          <w:szCs w:val="24"/>
          <w:lang w:val="lv-LV"/>
        </w:rPr>
        <w:t>vizualizāciju</w:t>
      </w:r>
      <w:proofErr w:type="spellEnd"/>
      <w:r w:rsidRPr="007057EC">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b/>
          <w:sz w:val="24"/>
          <w:szCs w:val="24"/>
          <w:lang w:val="lv-LV"/>
        </w:rPr>
        <w:t>5 (piecu)</w:t>
      </w:r>
      <w:r w:rsidRPr="007057E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darba</w:t>
      </w:r>
      <w:r w:rsidRPr="007057EC">
        <w:rPr>
          <w:rFonts w:ascii="Times New Roman" w:eastAsia="Times New Roman" w:hAnsi="Times New Roman" w:cs="Times New Roman"/>
          <w:sz w:val="24"/>
          <w:szCs w:val="24"/>
          <w:lang w:val="lv-LV"/>
        </w:rPr>
        <w:t xml:space="preserve"> dienu laikā un informē Izpildītāju par izvēlēto variantu vai konstatētajiem trūkumiem.</w:t>
      </w:r>
    </w:p>
    <w:p w:rsidR="00AF001A" w:rsidRDefault="00AF001A" w:rsidP="00AF001A">
      <w:pPr>
        <w:widowControl w:val="0"/>
        <w:spacing w:after="0"/>
        <w:ind w:left="360"/>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2.3.2.</w:t>
      </w:r>
      <w:r>
        <w:rPr>
          <w:rFonts w:ascii="Times New Roman" w:eastAsia="Times New Roman" w:hAnsi="Times New Roman" w:cs="Times New Roman"/>
          <w:sz w:val="24"/>
          <w:szCs w:val="24"/>
          <w:lang w:val="lv-LV"/>
        </w:rPr>
        <w:t>2</w:t>
      </w:r>
      <w:r w:rsidRPr="007057EC">
        <w:rPr>
          <w:rFonts w:ascii="Times New Roman" w:eastAsia="Times New Roman" w:hAnsi="Times New Roman" w:cs="Times New Roman"/>
          <w:sz w:val="24"/>
          <w:szCs w:val="24"/>
          <w:lang w:val="lv-LV"/>
        </w:rPr>
        <w:t xml:space="preserve">. Pasūtītājs izskata būvprojektu minimālā sastāvā </w:t>
      </w:r>
      <w:r w:rsidRPr="007057EC">
        <w:rPr>
          <w:rFonts w:ascii="Times New Roman" w:eastAsia="Times New Roman" w:hAnsi="Times New Roman" w:cs="Times New Roman"/>
          <w:b/>
          <w:sz w:val="24"/>
          <w:szCs w:val="24"/>
          <w:lang w:val="lv-LV"/>
        </w:rPr>
        <w:t>5 (piecu)</w:t>
      </w:r>
      <w:r w:rsidRPr="007057E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darba</w:t>
      </w:r>
      <w:r w:rsidRPr="007057EC">
        <w:rPr>
          <w:rFonts w:ascii="Times New Roman" w:eastAsia="Times New Roman" w:hAnsi="Times New Roman" w:cs="Times New Roman"/>
          <w:sz w:val="24"/>
          <w:szCs w:val="24"/>
          <w:lang w:val="lv-LV"/>
        </w:rPr>
        <w:t xml:space="preserve"> dienu laikā. </w:t>
      </w:r>
    </w:p>
    <w:p w:rsidR="00AF001A" w:rsidRDefault="00AF001A" w:rsidP="00AF001A">
      <w:pPr>
        <w:widowControl w:val="0"/>
        <w:spacing w:after="0"/>
        <w:ind w:left="360"/>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2.4.</w:t>
      </w:r>
      <w:r>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sz w:val="24"/>
          <w:szCs w:val="24"/>
          <w:lang w:val="lv-LV"/>
        </w:rPr>
        <w:t>Pretendents nevar iesniegt piedāvājuma variantus.</w:t>
      </w:r>
      <w:bookmarkStart w:id="0" w:name="_Toc61422135"/>
      <w:bookmarkStart w:id="1" w:name="_Toc59334730"/>
      <w:bookmarkStart w:id="2" w:name="_Toc433209715"/>
    </w:p>
    <w:p w:rsidR="00AF001A" w:rsidRDefault="00AF001A" w:rsidP="00AF001A">
      <w:pPr>
        <w:widowControl w:val="0"/>
        <w:spacing w:after="0"/>
        <w:ind w:left="360"/>
        <w:jc w:val="both"/>
        <w:rPr>
          <w:rFonts w:ascii="Times New Roman" w:eastAsia="Times New Roman" w:hAnsi="Times New Roman" w:cs="Arial"/>
          <w:b/>
          <w:bCs/>
          <w:color w:val="000000"/>
          <w:sz w:val="24"/>
          <w:szCs w:val="32"/>
          <w:lang w:val="lv-LV"/>
        </w:rPr>
      </w:pPr>
    </w:p>
    <w:p w:rsidR="00AF001A" w:rsidRDefault="00AF001A" w:rsidP="00AF001A">
      <w:pPr>
        <w:widowControl w:val="0"/>
        <w:spacing w:after="0"/>
        <w:ind w:left="360"/>
        <w:jc w:val="center"/>
        <w:rPr>
          <w:rFonts w:ascii="Times New Roman" w:eastAsia="Times New Roman" w:hAnsi="Times New Roman" w:cs="Arial"/>
          <w:b/>
          <w:bCs/>
          <w:color w:val="000000"/>
          <w:sz w:val="24"/>
          <w:szCs w:val="32"/>
          <w:lang w:val="lv-LV"/>
        </w:rPr>
      </w:pPr>
      <w:r>
        <w:rPr>
          <w:rFonts w:ascii="Times New Roman" w:eastAsia="Times New Roman" w:hAnsi="Times New Roman" w:cs="Arial"/>
          <w:b/>
          <w:bCs/>
          <w:color w:val="000000"/>
          <w:sz w:val="24"/>
          <w:szCs w:val="32"/>
          <w:lang w:val="lv-LV"/>
        </w:rPr>
        <w:t xml:space="preserve">3. </w:t>
      </w:r>
      <w:r w:rsidRPr="007057EC">
        <w:rPr>
          <w:rFonts w:ascii="Times New Roman" w:eastAsia="Times New Roman" w:hAnsi="Times New Roman" w:cs="Arial"/>
          <w:b/>
          <w:bCs/>
          <w:color w:val="000000"/>
          <w:sz w:val="24"/>
          <w:szCs w:val="32"/>
          <w:lang w:val="lv-LV"/>
        </w:rPr>
        <w:t>Prasības</w:t>
      </w:r>
      <w:bookmarkEnd w:id="0"/>
      <w:bookmarkEnd w:id="1"/>
      <w:bookmarkEnd w:id="2"/>
      <w:r w:rsidRPr="007057EC">
        <w:rPr>
          <w:rFonts w:ascii="Times New Roman" w:eastAsia="Times New Roman" w:hAnsi="Times New Roman" w:cs="Arial"/>
          <w:b/>
          <w:bCs/>
          <w:color w:val="000000"/>
          <w:sz w:val="24"/>
          <w:szCs w:val="32"/>
          <w:lang w:val="lv-LV"/>
        </w:rPr>
        <w:t xml:space="preserve"> pretendentiem</w:t>
      </w:r>
      <w:bookmarkStart w:id="3" w:name="_Toc59334731"/>
      <w:bookmarkStart w:id="4" w:name="_Toc61422136"/>
      <w:bookmarkStart w:id="5" w:name="_Toc53909470"/>
    </w:p>
    <w:p w:rsidR="00AF001A" w:rsidRDefault="00AF001A" w:rsidP="00AF001A">
      <w:pPr>
        <w:widowControl w:val="0"/>
        <w:spacing w:after="0"/>
        <w:ind w:left="360"/>
        <w:jc w:val="both"/>
        <w:rPr>
          <w:rFonts w:ascii="Times New Roman" w:eastAsia="Times New Roman" w:hAnsi="Times New Roman" w:cs="Times New Roman"/>
          <w:bCs/>
          <w:sz w:val="24"/>
          <w:szCs w:val="24"/>
          <w:lang w:val="lv-LV" w:eastAsia="x-none"/>
        </w:rPr>
      </w:pPr>
      <w:r w:rsidRPr="007057EC">
        <w:rPr>
          <w:rFonts w:ascii="Times New Roman" w:eastAsia="Times New Roman" w:hAnsi="Times New Roman" w:cs="Times New Roman"/>
          <w:sz w:val="24"/>
          <w:szCs w:val="24"/>
          <w:lang w:val="lv-LV"/>
        </w:rPr>
        <w:t>3.1.</w:t>
      </w:r>
      <w:bookmarkEnd w:id="3"/>
      <w:bookmarkEnd w:id="4"/>
      <w:bookmarkEnd w:id="5"/>
      <w:r w:rsidRPr="007057EC">
        <w:rPr>
          <w:rFonts w:ascii="Times New Roman" w:eastAsia="Times New Roman" w:hAnsi="Times New Roman" w:cs="Times New Roman"/>
          <w:sz w:val="24"/>
          <w:szCs w:val="24"/>
          <w:lang w:val="lv-LV"/>
        </w:rPr>
        <w:t xml:space="preserve"> </w:t>
      </w:r>
      <w:r w:rsidRPr="007057EC">
        <w:rPr>
          <w:rFonts w:ascii="Times New Roman" w:eastAsia="Times New Roman" w:hAnsi="Times New Roman" w:cs="Times New Roman"/>
          <w:bCs/>
          <w:sz w:val="24"/>
          <w:szCs w:val="24"/>
          <w:lang w:val="lv-LV" w:eastAsia="x-none"/>
        </w:rPr>
        <w:t>Piedalīšanās iepirkumā ir pretendenta brīvas gribas izpausme. Iesniedzot savu piedāvājumu dalībai iepirkumā, pretendents visā pilnībā pieņem un ir gatavs pildīt visas Instrukcijā ietvertās prasības un noteikumus.</w:t>
      </w:r>
    </w:p>
    <w:p w:rsidR="00AF001A" w:rsidRDefault="00AF001A" w:rsidP="00AF001A">
      <w:pPr>
        <w:widowControl w:val="0"/>
        <w:spacing w:after="0"/>
        <w:ind w:left="360"/>
        <w:jc w:val="both"/>
        <w:rPr>
          <w:rFonts w:ascii="Times New Roman" w:eastAsia="Times New Roman" w:hAnsi="Times New Roman" w:cs="Times New Roman"/>
          <w:bCs/>
          <w:sz w:val="24"/>
          <w:szCs w:val="24"/>
          <w:lang w:val="lv-LV" w:eastAsia="x-none"/>
        </w:rPr>
      </w:pPr>
      <w:r w:rsidRPr="007057EC">
        <w:rPr>
          <w:rFonts w:ascii="Times New Roman" w:eastAsia="Times New Roman" w:hAnsi="Times New Roman" w:cs="Times New Roman"/>
          <w:bCs/>
          <w:sz w:val="24"/>
          <w:szCs w:val="24"/>
          <w:lang w:val="lv-LV" w:eastAsia="x-none"/>
        </w:rPr>
        <w:t>3.2. Pretendents apzinās, ka jebkurš piedāvājumā iekļautais nosacījums, kas ir pretrunā ar Instrukciju vai neatbilst tā noteikumiem, var būt par iemeslu piedāvājuma noraidīšanai.</w:t>
      </w:r>
      <w:r>
        <w:rPr>
          <w:rFonts w:ascii="Times New Roman" w:eastAsia="Times New Roman" w:hAnsi="Times New Roman" w:cs="Times New Roman"/>
          <w:bCs/>
          <w:sz w:val="24"/>
          <w:szCs w:val="24"/>
          <w:lang w:val="lv-LV" w:eastAsia="x-none"/>
        </w:rPr>
        <w:t xml:space="preserve"> </w:t>
      </w:r>
    </w:p>
    <w:p w:rsidR="00AF001A" w:rsidRDefault="00AF001A" w:rsidP="00AF001A">
      <w:pPr>
        <w:widowControl w:val="0"/>
        <w:spacing w:after="0"/>
        <w:ind w:left="360"/>
        <w:jc w:val="both"/>
        <w:rPr>
          <w:rFonts w:ascii="Times New Roman" w:eastAsia="Times New Roman" w:hAnsi="Times New Roman" w:cs="Times New Roman"/>
          <w:bCs/>
          <w:sz w:val="24"/>
          <w:szCs w:val="24"/>
          <w:lang w:val="lv-LV" w:eastAsia="x-none"/>
        </w:rPr>
      </w:pPr>
      <w:r w:rsidRPr="007057EC">
        <w:rPr>
          <w:rFonts w:ascii="Times New Roman" w:hAnsi="Times New Roman" w:cs="Times New Roman"/>
          <w:sz w:val="24"/>
          <w:szCs w:val="24"/>
          <w:lang w:val="lv-LV"/>
        </w:rPr>
        <w:t xml:space="preserve">3.3. </w:t>
      </w:r>
      <w:r w:rsidRPr="007057EC">
        <w:rPr>
          <w:rFonts w:ascii="Times New Roman" w:eastAsia="Times New Roman" w:hAnsi="Times New Roman" w:cs="Times New Roman"/>
          <w:bCs/>
          <w:sz w:val="24"/>
          <w:szCs w:val="24"/>
          <w:lang w:val="lv-LV" w:eastAsia="x-none"/>
        </w:rPr>
        <w:t>Pasūtītājs izslēdz Pretendentu no turpmākās dalības iepirkuma procedūrā, kā arī neizskata pretendenta piedāvājumu jebkurā no šādiem gadījumiem:</w:t>
      </w:r>
    </w:p>
    <w:p w:rsidR="00AF001A" w:rsidRPr="007057EC" w:rsidRDefault="00AF001A" w:rsidP="00AF001A">
      <w:pPr>
        <w:widowControl w:val="0"/>
        <w:spacing w:after="0"/>
        <w:ind w:left="360"/>
        <w:jc w:val="both"/>
        <w:rPr>
          <w:rFonts w:ascii="Times New Roman" w:eastAsia="Times New Roman" w:hAnsi="Times New Roman" w:cs="Times New Roman"/>
          <w:sz w:val="24"/>
          <w:szCs w:val="24"/>
          <w:lang w:val="lv-LV" w:eastAsia="lv-LV"/>
        </w:rPr>
      </w:pPr>
      <w:r w:rsidRPr="007057EC">
        <w:rPr>
          <w:rFonts w:ascii="Times New Roman" w:eastAsia="Times New Roman" w:hAnsi="Times New Roman" w:cs="Times New Roman"/>
          <w:sz w:val="24"/>
          <w:szCs w:val="24"/>
          <w:lang w:val="lv-LV" w:eastAsia="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F001A" w:rsidRPr="007057EC" w:rsidRDefault="00AF001A" w:rsidP="00AF001A">
      <w:pPr>
        <w:widowControl w:val="0"/>
        <w:spacing w:after="0" w:line="240" w:lineRule="auto"/>
        <w:ind w:left="450"/>
        <w:jc w:val="both"/>
        <w:rPr>
          <w:rFonts w:ascii="Times New Roman" w:eastAsia="Times New Roman" w:hAnsi="Times New Roman" w:cs="Times New Roman"/>
          <w:sz w:val="24"/>
          <w:szCs w:val="24"/>
          <w:lang w:val="lv-LV" w:eastAsia="lv-LV"/>
        </w:rPr>
      </w:pPr>
      <w:r w:rsidRPr="007057EC">
        <w:rPr>
          <w:rFonts w:ascii="Times New Roman" w:eastAsia="Times New Roman" w:hAnsi="Times New Roman" w:cs="Times New Roman"/>
          <w:sz w:val="24"/>
          <w:szCs w:val="24"/>
          <w:lang w:val="lv-LV" w:eastAsia="lv-LV"/>
        </w:rPr>
        <w:t xml:space="preserve">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w:t>
      </w:r>
      <w:r w:rsidRPr="007057EC">
        <w:rPr>
          <w:rFonts w:ascii="Times New Roman" w:eastAsia="Times New Roman" w:hAnsi="Times New Roman" w:cs="Times New Roman"/>
          <w:sz w:val="24"/>
          <w:szCs w:val="24"/>
          <w:lang w:val="lv-LV" w:eastAsia="lv-LV"/>
        </w:rPr>
        <w:lastRenderedPageBreak/>
        <w:t xml:space="preserve">tajā skaitā valsts sociālās apdrošināšanas obligāto iemaksu parādi, kas kopsummā kādā no valstīm pārsniedz </w:t>
      </w:r>
      <w:r w:rsidRPr="007057EC">
        <w:rPr>
          <w:rFonts w:ascii="Times New Roman" w:eastAsia="Times New Roman" w:hAnsi="Times New Roman" w:cs="Times New Roman"/>
          <w:b/>
          <w:sz w:val="24"/>
          <w:szCs w:val="24"/>
          <w:lang w:val="lv-LV" w:eastAsia="lv-LV"/>
        </w:rPr>
        <w:t xml:space="preserve">150 </w:t>
      </w:r>
      <w:proofErr w:type="spellStart"/>
      <w:r w:rsidRPr="007057EC">
        <w:rPr>
          <w:rFonts w:ascii="Times New Roman" w:eastAsia="Times New Roman" w:hAnsi="Times New Roman" w:cs="Times New Roman"/>
          <w:b/>
          <w:i/>
          <w:iCs/>
          <w:sz w:val="24"/>
          <w:szCs w:val="24"/>
          <w:lang w:val="lv-LV" w:eastAsia="lv-LV"/>
        </w:rPr>
        <w:t>euro</w:t>
      </w:r>
      <w:proofErr w:type="spellEnd"/>
      <w:r w:rsidRPr="007057EC">
        <w:rPr>
          <w:rFonts w:ascii="Times New Roman" w:eastAsia="Times New Roman" w:hAnsi="Times New Roman" w:cs="Times New Roman"/>
          <w:sz w:val="24"/>
          <w:szCs w:val="24"/>
          <w:lang w:val="lv-LV" w:eastAsia="lv-LV"/>
        </w:rPr>
        <w:t>;</w:t>
      </w:r>
    </w:p>
    <w:p w:rsidR="00AF001A" w:rsidRPr="007057EC" w:rsidRDefault="00AF001A" w:rsidP="00AF001A">
      <w:pPr>
        <w:widowControl w:val="0"/>
        <w:spacing w:after="0" w:line="240" w:lineRule="auto"/>
        <w:ind w:left="450"/>
        <w:jc w:val="both"/>
        <w:rPr>
          <w:rFonts w:ascii="Times New Roman" w:eastAsia="Times New Roman" w:hAnsi="Times New Roman" w:cs="Times New Roman"/>
          <w:bCs/>
          <w:sz w:val="24"/>
          <w:szCs w:val="24"/>
          <w:lang w:val="lv-LV" w:eastAsia="x-none"/>
        </w:rPr>
      </w:pPr>
      <w:r w:rsidRPr="007057EC">
        <w:rPr>
          <w:rFonts w:ascii="Times New Roman" w:eastAsia="Times New Roman" w:hAnsi="Times New Roman" w:cs="Times New Roman"/>
          <w:sz w:val="24"/>
          <w:szCs w:val="24"/>
          <w:lang w:val="lv-LV" w:eastAsia="lv-LV"/>
        </w:rPr>
        <w:t>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Publisko iepirkumu likuma 8.</w:t>
      </w:r>
      <w:r w:rsidRPr="007057EC">
        <w:rPr>
          <w:rFonts w:ascii="Times New Roman" w:eastAsia="Times New Roman" w:hAnsi="Times New Roman" w:cs="Times New Roman"/>
          <w:sz w:val="24"/>
          <w:szCs w:val="24"/>
          <w:vertAlign w:val="superscript"/>
          <w:lang w:val="lv-LV" w:eastAsia="lv-LV"/>
        </w:rPr>
        <w:t>2</w:t>
      </w:r>
      <w:r w:rsidRPr="007057EC">
        <w:rPr>
          <w:rFonts w:ascii="Times New Roman" w:eastAsia="Times New Roman" w:hAnsi="Times New Roman" w:cs="Times New Roman"/>
          <w:sz w:val="24"/>
          <w:szCs w:val="24"/>
          <w:lang w:val="lv-LV" w:eastAsia="lv-LV"/>
        </w:rPr>
        <w:t xml:space="preserve"> panta 5. daļas 1. un 2.punktā minētie nosacījumi.</w:t>
      </w:r>
      <w:r w:rsidRPr="007057EC">
        <w:rPr>
          <w:rFonts w:ascii="Times New Roman" w:eastAsia="Times New Roman" w:hAnsi="Times New Roman" w:cs="Times New Roman"/>
          <w:bCs/>
          <w:sz w:val="24"/>
          <w:szCs w:val="24"/>
          <w:lang w:val="lv-LV" w:eastAsia="x-none"/>
        </w:rPr>
        <w:t xml:space="preserve"> </w:t>
      </w:r>
    </w:p>
    <w:p w:rsidR="00AF001A" w:rsidRPr="007057EC" w:rsidRDefault="00AF001A" w:rsidP="00AF001A">
      <w:pPr>
        <w:widowControl w:val="0"/>
        <w:spacing w:after="0" w:line="240" w:lineRule="auto"/>
        <w:ind w:left="709" w:hanging="709"/>
        <w:jc w:val="both"/>
        <w:rPr>
          <w:rFonts w:ascii="Times New Roman" w:eastAsia="Times New Roman" w:hAnsi="Times New Roman" w:cs="Times New Roman"/>
          <w:sz w:val="24"/>
          <w:szCs w:val="24"/>
          <w:lang w:val="lv-LV"/>
        </w:rPr>
      </w:pPr>
      <w:r w:rsidRPr="007057EC">
        <w:rPr>
          <w:rFonts w:ascii="Times New Roman" w:eastAsia="Times New Roman" w:hAnsi="Times New Roman" w:cs="Times New Roman"/>
          <w:sz w:val="24"/>
          <w:szCs w:val="24"/>
          <w:lang w:val="lv-LV"/>
        </w:rPr>
        <w:t>3.4. Pretendentam ir jāatbilst sekojošām prasībām:</w:t>
      </w:r>
    </w:p>
    <w:p w:rsidR="00AF001A" w:rsidRPr="007057EC" w:rsidRDefault="00AF001A" w:rsidP="00AF001A">
      <w:pPr>
        <w:widowControl w:val="0"/>
        <w:tabs>
          <w:tab w:val="left" w:pos="450"/>
        </w:tabs>
        <w:spacing w:after="0" w:line="240" w:lineRule="auto"/>
        <w:ind w:left="450"/>
        <w:jc w:val="both"/>
        <w:outlineLvl w:val="3"/>
        <w:rPr>
          <w:rFonts w:ascii="Times New Roman" w:eastAsia="Times New Roman" w:hAnsi="Times New Roman" w:cs="Times New Roman"/>
          <w:bCs/>
          <w:color w:val="FF0000"/>
          <w:sz w:val="24"/>
          <w:szCs w:val="24"/>
          <w:lang w:val="lv-LV"/>
        </w:rPr>
      </w:pPr>
      <w:r w:rsidRPr="007057EC">
        <w:rPr>
          <w:rFonts w:ascii="Times New Roman" w:eastAsia="Times New Roman" w:hAnsi="Times New Roman" w:cs="Times New Roman"/>
          <w:bCs/>
          <w:sz w:val="24"/>
          <w:szCs w:val="24"/>
          <w:lang w:val="lv-LV"/>
        </w:rPr>
        <w:t>3.4.1. Pretendent</w:t>
      </w:r>
      <w:r>
        <w:rPr>
          <w:rFonts w:ascii="Times New Roman" w:eastAsia="Times New Roman" w:hAnsi="Times New Roman" w:cs="Times New Roman"/>
          <w:bCs/>
          <w:sz w:val="24"/>
          <w:szCs w:val="24"/>
          <w:lang w:val="lv-LV"/>
        </w:rPr>
        <w:t>s</w:t>
      </w:r>
      <w:r w:rsidRPr="007057EC">
        <w:rPr>
          <w:rFonts w:ascii="Times New Roman" w:eastAsia="Times New Roman" w:hAnsi="Times New Roman" w:cs="Times New Roman"/>
          <w:bCs/>
          <w:sz w:val="24"/>
          <w:szCs w:val="24"/>
          <w:lang w:val="lv-LV"/>
        </w:rPr>
        <w:t xml:space="preserve"> ir reģistrēts, licencēts vai sertificēts atbilstoši attiecīgās valsts normatīvo aktu prasībām un ir tiesīgs veikt pasūtītājam nepieciešamos projektēšanas darbus. </w:t>
      </w:r>
    </w:p>
    <w:p w:rsidR="00AF001A" w:rsidRPr="007057EC" w:rsidRDefault="00AF001A" w:rsidP="00AF001A">
      <w:pPr>
        <w:widowControl w:val="0"/>
        <w:tabs>
          <w:tab w:val="left" w:pos="1701"/>
        </w:tabs>
        <w:spacing w:after="0" w:line="240" w:lineRule="auto"/>
        <w:ind w:left="450"/>
        <w:jc w:val="both"/>
        <w:outlineLvl w:val="3"/>
        <w:rPr>
          <w:rFonts w:ascii="Times New Roman" w:eastAsia="Times New Roman" w:hAnsi="Times New Roman" w:cs="Times New Roman"/>
          <w:bCs/>
          <w:color w:val="FF0000"/>
          <w:sz w:val="24"/>
          <w:szCs w:val="24"/>
          <w:lang w:val="lv-LV"/>
        </w:rPr>
      </w:pPr>
      <w:r w:rsidRPr="007057EC">
        <w:rPr>
          <w:rFonts w:ascii="Times New Roman" w:eastAsia="Times New Roman" w:hAnsi="Times New Roman" w:cs="Times New Roman"/>
          <w:bCs/>
          <w:sz w:val="24"/>
          <w:szCs w:val="24"/>
          <w:lang w:val="lv-LV"/>
        </w:rPr>
        <w:t>3.4.</w:t>
      </w:r>
      <w:r>
        <w:rPr>
          <w:rFonts w:ascii="Times New Roman" w:eastAsia="Times New Roman" w:hAnsi="Times New Roman" w:cs="Times New Roman"/>
          <w:bCs/>
          <w:sz w:val="24"/>
          <w:szCs w:val="24"/>
          <w:lang w:val="lv-LV"/>
        </w:rPr>
        <w:t>2</w:t>
      </w:r>
      <w:r w:rsidRPr="007057EC">
        <w:rPr>
          <w:rFonts w:ascii="Times New Roman" w:eastAsia="Times New Roman" w:hAnsi="Times New Roman" w:cs="Times New Roman"/>
          <w:bCs/>
          <w:sz w:val="24"/>
          <w:szCs w:val="24"/>
          <w:lang w:val="lv-LV"/>
        </w:rPr>
        <w:t xml:space="preserve">. Pretendentam pēdējo </w:t>
      </w:r>
      <w:r w:rsidRPr="007057EC">
        <w:rPr>
          <w:rFonts w:ascii="Times New Roman" w:eastAsia="Times New Roman" w:hAnsi="Times New Roman" w:cs="Times New Roman"/>
          <w:b/>
          <w:bCs/>
          <w:sz w:val="24"/>
          <w:szCs w:val="24"/>
          <w:lang w:val="lv-LV"/>
        </w:rPr>
        <w:t>3 (trīs) gadu laikā</w:t>
      </w:r>
      <w:r w:rsidRPr="007057EC">
        <w:rPr>
          <w:rFonts w:ascii="Times New Roman" w:eastAsia="Times New Roman" w:hAnsi="Times New Roman" w:cs="Times New Roman"/>
          <w:bCs/>
          <w:sz w:val="24"/>
          <w:szCs w:val="24"/>
          <w:lang w:val="lv-LV"/>
        </w:rPr>
        <w:t xml:space="preserve"> ir pieredze vismaz </w:t>
      </w:r>
      <w:r w:rsidRPr="00A30476">
        <w:rPr>
          <w:rFonts w:ascii="Times New Roman" w:eastAsia="Times New Roman" w:hAnsi="Times New Roman" w:cs="Times New Roman"/>
          <w:b/>
          <w:bCs/>
          <w:sz w:val="24"/>
          <w:szCs w:val="24"/>
          <w:lang w:val="lv-LV"/>
        </w:rPr>
        <w:t>2</w:t>
      </w:r>
      <w:r w:rsidRPr="007057EC">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div</w:t>
      </w:r>
      <w:r w:rsidR="00A30476">
        <w:rPr>
          <w:rFonts w:ascii="Times New Roman" w:eastAsia="Times New Roman" w:hAnsi="Times New Roman" w:cs="Times New Roman"/>
          <w:b/>
          <w:bCs/>
          <w:sz w:val="24"/>
          <w:szCs w:val="24"/>
          <w:lang w:val="lv-LV"/>
        </w:rPr>
        <w:t>u</w:t>
      </w:r>
      <w:r w:rsidRPr="007057EC">
        <w:rPr>
          <w:rFonts w:ascii="Times New Roman" w:eastAsia="Times New Roman" w:hAnsi="Times New Roman" w:cs="Times New Roman"/>
          <w:b/>
          <w:bCs/>
          <w:sz w:val="24"/>
          <w:szCs w:val="24"/>
          <w:lang w:val="lv-LV"/>
        </w:rPr>
        <w:t>)</w:t>
      </w:r>
      <w:r w:rsidRPr="007057E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publisk</w:t>
      </w:r>
      <w:r w:rsidR="00A30476">
        <w:rPr>
          <w:rFonts w:ascii="Times New Roman" w:eastAsia="Times New Roman" w:hAnsi="Times New Roman" w:cs="Times New Roman"/>
          <w:bCs/>
          <w:sz w:val="24"/>
          <w:szCs w:val="24"/>
          <w:lang w:val="lv-LV"/>
        </w:rPr>
        <w:t>u</w:t>
      </w:r>
      <w:r>
        <w:rPr>
          <w:rFonts w:ascii="Times New Roman" w:eastAsia="Times New Roman" w:hAnsi="Times New Roman" w:cs="Times New Roman"/>
          <w:bCs/>
          <w:sz w:val="24"/>
          <w:szCs w:val="24"/>
          <w:lang w:val="lv-LV"/>
        </w:rPr>
        <w:t xml:space="preserve"> ēk</w:t>
      </w:r>
      <w:r w:rsidR="00A30476">
        <w:rPr>
          <w:rFonts w:ascii="Times New Roman" w:eastAsia="Times New Roman" w:hAnsi="Times New Roman" w:cs="Times New Roman"/>
          <w:bCs/>
          <w:sz w:val="24"/>
          <w:szCs w:val="24"/>
          <w:lang w:val="lv-LV"/>
        </w:rPr>
        <w:t>u (katras ēkas</w:t>
      </w:r>
      <w:r>
        <w:rPr>
          <w:rFonts w:ascii="Times New Roman" w:eastAsia="Times New Roman" w:hAnsi="Times New Roman" w:cs="Times New Roman"/>
          <w:bCs/>
          <w:sz w:val="24"/>
          <w:szCs w:val="24"/>
          <w:lang w:val="lv-LV"/>
        </w:rPr>
        <w:t xml:space="preserve"> kopēj</w:t>
      </w:r>
      <w:r w:rsidR="00A30476">
        <w:rPr>
          <w:rFonts w:ascii="Times New Roman" w:eastAsia="Times New Roman" w:hAnsi="Times New Roman" w:cs="Times New Roman"/>
          <w:bCs/>
          <w:sz w:val="24"/>
          <w:szCs w:val="24"/>
          <w:lang w:val="lv-LV"/>
        </w:rPr>
        <w:t>ā</w:t>
      </w:r>
      <w:r>
        <w:rPr>
          <w:rFonts w:ascii="Times New Roman" w:eastAsia="Times New Roman" w:hAnsi="Times New Roman" w:cs="Times New Roman"/>
          <w:bCs/>
          <w:sz w:val="24"/>
          <w:szCs w:val="24"/>
          <w:lang w:val="lv-LV"/>
        </w:rPr>
        <w:t xml:space="preserve"> platīb</w:t>
      </w:r>
      <w:r w:rsidR="00A30476">
        <w:rPr>
          <w:rFonts w:ascii="Times New Roman" w:eastAsia="Times New Roman" w:hAnsi="Times New Roman" w:cs="Times New Roman"/>
          <w:bCs/>
          <w:sz w:val="24"/>
          <w:szCs w:val="24"/>
          <w:lang w:val="lv-LV"/>
        </w:rPr>
        <w:t>a</w:t>
      </w:r>
      <w:r>
        <w:rPr>
          <w:rFonts w:ascii="Times New Roman" w:eastAsia="Times New Roman" w:hAnsi="Times New Roman" w:cs="Times New Roman"/>
          <w:bCs/>
          <w:sz w:val="24"/>
          <w:szCs w:val="24"/>
          <w:lang w:val="lv-LV"/>
        </w:rPr>
        <w:t xml:space="preserve"> ne mazāk</w:t>
      </w:r>
      <w:r w:rsidR="00A30476">
        <w:rPr>
          <w:rFonts w:ascii="Times New Roman" w:eastAsia="Times New Roman" w:hAnsi="Times New Roman" w:cs="Times New Roman"/>
          <w:bCs/>
          <w:sz w:val="24"/>
          <w:szCs w:val="24"/>
          <w:lang w:val="lv-LV"/>
        </w:rPr>
        <w:t>a</w:t>
      </w:r>
      <w:r>
        <w:rPr>
          <w:rFonts w:ascii="Times New Roman" w:eastAsia="Times New Roman" w:hAnsi="Times New Roman" w:cs="Times New Roman"/>
          <w:bCs/>
          <w:sz w:val="24"/>
          <w:szCs w:val="24"/>
          <w:lang w:val="lv-LV"/>
        </w:rPr>
        <w:t xml:space="preserve"> kā 1500</w:t>
      </w:r>
      <w:r w:rsidRPr="0099139A">
        <w:rPr>
          <w:rFonts w:ascii="Times New Roman" w:eastAsia="Times New Roman" w:hAnsi="Times New Roman" w:cs="Times New Roman"/>
          <w:i/>
          <w:sz w:val="24"/>
          <w:szCs w:val="24"/>
          <w:lang w:val="lv-LV"/>
        </w:rPr>
        <w:t xml:space="preserve"> </w:t>
      </w:r>
      <w:r w:rsidRPr="007057EC">
        <w:rPr>
          <w:rFonts w:ascii="Times New Roman" w:eastAsia="Times New Roman" w:hAnsi="Times New Roman" w:cs="Times New Roman"/>
          <w:sz w:val="24"/>
          <w:szCs w:val="24"/>
          <w:lang w:val="lv-LV"/>
        </w:rPr>
        <w:t>m2</w:t>
      </w:r>
      <w:r w:rsidR="00A30476">
        <w:rPr>
          <w:rFonts w:ascii="Times New Roman" w:eastAsia="Times New Roman" w:hAnsi="Times New Roman" w:cs="Times New Roman"/>
          <w:sz w:val="24"/>
          <w:szCs w:val="24"/>
          <w:lang w:val="lv-LV"/>
        </w:rPr>
        <w:t>)</w:t>
      </w:r>
      <w:r>
        <w:rPr>
          <w:rFonts w:ascii="Times New Roman" w:eastAsia="Times New Roman" w:hAnsi="Times New Roman" w:cs="Times New Roman"/>
          <w:bCs/>
          <w:sz w:val="24"/>
          <w:szCs w:val="24"/>
          <w:lang w:val="lv-LV"/>
        </w:rPr>
        <w:t xml:space="preserve"> </w:t>
      </w:r>
      <w:r w:rsidRPr="007057EC">
        <w:rPr>
          <w:rFonts w:ascii="Times New Roman" w:eastAsia="Times New Roman" w:hAnsi="Times New Roman" w:cs="Times New Roman"/>
          <w:bCs/>
          <w:sz w:val="24"/>
          <w:szCs w:val="24"/>
          <w:lang w:val="lv-LV"/>
        </w:rPr>
        <w:t xml:space="preserve">būvprojekta </w:t>
      </w:r>
      <w:r>
        <w:rPr>
          <w:rFonts w:ascii="Times New Roman" w:eastAsia="Times New Roman" w:hAnsi="Times New Roman" w:cs="Times New Roman"/>
          <w:bCs/>
          <w:sz w:val="24"/>
          <w:szCs w:val="24"/>
          <w:lang w:val="lv-LV"/>
        </w:rPr>
        <w:t xml:space="preserve">minimālā sastāvā  vai tehniskā projekta </w:t>
      </w:r>
      <w:r w:rsidRPr="007057EC">
        <w:rPr>
          <w:rFonts w:ascii="Times New Roman" w:eastAsia="Times New Roman" w:hAnsi="Times New Roman" w:cs="Times New Roman"/>
          <w:bCs/>
          <w:sz w:val="24"/>
          <w:szCs w:val="24"/>
          <w:lang w:val="lv-LV"/>
        </w:rPr>
        <w:t>izstrādē (4.pielikums),</w:t>
      </w:r>
      <w:r>
        <w:rPr>
          <w:rFonts w:ascii="Times New Roman" w:eastAsia="Times New Roman" w:hAnsi="Times New Roman" w:cs="Times New Roman"/>
          <w:bCs/>
          <w:sz w:val="24"/>
          <w:szCs w:val="24"/>
          <w:lang w:val="lv-LV"/>
        </w:rPr>
        <w:t xml:space="preserve"> kas tika saskaņots būvvaldē,</w:t>
      </w:r>
      <w:r w:rsidRPr="007057EC">
        <w:rPr>
          <w:rFonts w:ascii="Times New Roman" w:eastAsia="Times New Roman" w:hAnsi="Times New Roman" w:cs="Times New Roman"/>
          <w:bCs/>
          <w:sz w:val="24"/>
          <w:szCs w:val="24"/>
          <w:lang w:val="lv-LV"/>
        </w:rPr>
        <w:t xml:space="preserve"> klāt pievienojot būvprojekta pasūtītāja atsauksm</w:t>
      </w:r>
      <w:r>
        <w:rPr>
          <w:rFonts w:ascii="Times New Roman" w:eastAsia="Times New Roman" w:hAnsi="Times New Roman" w:cs="Times New Roman"/>
          <w:bCs/>
          <w:sz w:val="24"/>
          <w:szCs w:val="24"/>
          <w:lang w:val="lv-LV"/>
        </w:rPr>
        <w:t>i</w:t>
      </w:r>
      <w:r w:rsidRPr="007057EC">
        <w:rPr>
          <w:rFonts w:ascii="Times New Roman" w:eastAsia="Times New Roman" w:hAnsi="Times New Roman" w:cs="Times New Roman"/>
          <w:bCs/>
          <w:sz w:val="24"/>
          <w:szCs w:val="24"/>
          <w:lang w:val="lv-LV"/>
        </w:rPr>
        <w:t xml:space="preserve"> par pretendenta norādīto līdzīgo izstrādāto būvprojektu.</w:t>
      </w:r>
      <w:r>
        <w:rPr>
          <w:rFonts w:ascii="Times New Roman" w:eastAsia="Times New Roman" w:hAnsi="Times New Roman" w:cs="Times New Roman"/>
          <w:bCs/>
          <w:sz w:val="24"/>
          <w:szCs w:val="24"/>
          <w:lang w:val="lv-LV"/>
        </w:rPr>
        <w:t xml:space="preserve"> Vismaz vienam no projektiem jābūt III grupas ēkai.</w:t>
      </w:r>
    </w:p>
    <w:p w:rsidR="00AF001A" w:rsidRPr="007057EC" w:rsidRDefault="00AF001A" w:rsidP="00AF001A">
      <w:pPr>
        <w:widowControl w:val="0"/>
        <w:tabs>
          <w:tab w:val="left" w:pos="1701"/>
        </w:tabs>
        <w:spacing w:after="0" w:line="240" w:lineRule="auto"/>
        <w:ind w:left="450"/>
        <w:jc w:val="both"/>
        <w:outlineLvl w:val="3"/>
        <w:rPr>
          <w:rFonts w:ascii="Times New Roman" w:eastAsia="Times New Roman" w:hAnsi="Times New Roman" w:cs="Times New Roman"/>
          <w:bCs/>
          <w:sz w:val="24"/>
          <w:szCs w:val="24"/>
          <w:lang w:val="lv-LV"/>
        </w:rPr>
      </w:pPr>
      <w:r w:rsidRPr="007057EC">
        <w:rPr>
          <w:rFonts w:ascii="Times New Roman" w:eastAsia="Times New Roman" w:hAnsi="Times New Roman" w:cs="Times New Roman"/>
          <w:bCs/>
          <w:sz w:val="24"/>
          <w:szCs w:val="24"/>
          <w:lang w:val="lv-LV"/>
        </w:rPr>
        <w:t>3.4.</w:t>
      </w:r>
      <w:r>
        <w:rPr>
          <w:rFonts w:ascii="Times New Roman" w:eastAsia="Times New Roman" w:hAnsi="Times New Roman" w:cs="Times New Roman"/>
          <w:bCs/>
          <w:sz w:val="24"/>
          <w:szCs w:val="24"/>
          <w:lang w:val="lv-LV"/>
        </w:rPr>
        <w:t>3</w:t>
      </w:r>
      <w:r w:rsidRPr="007057EC">
        <w:rPr>
          <w:rFonts w:ascii="Times New Roman" w:eastAsia="Times New Roman" w:hAnsi="Times New Roman" w:cs="Times New Roman"/>
          <w:bCs/>
          <w:sz w:val="24"/>
          <w:szCs w:val="24"/>
          <w:lang w:val="lv-LV"/>
        </w:rPr>
        <w:t>. Pretendentam pakalpojuma sniegšanai</w:t>
      </w:r>
      <w:r>
        <w:rPr>
          <w:rFonts w:ascii="Times New Roman" w:eastAsia="Times New Roman" w:hAnsi="Times New Roman" w:cs="Times New Roman"/>
          <w:bCs/>
          <w:sz w:val="24"/>
          <w:szCs w:val="24"/>
          <w:lang w:val="lv-LV"/>
        </w:rPr>
        <w:t xml:space="preserve"> ir</w:t>
      </w:r>
      <w:r w:rsidRPr="007057EC">
        <w:rPr>
          <w:rFonts w:ascii="Times New Roman" w:eastAsia="Times New Roman" w:hAnsi="Times New Roman" w:cs="Times New Roman"/>
          <w:bCs/>
          <w:sz w:val="24"/>
          <w:szCs w:val="24"/>
          <w:lang w:val="lv-LV"/>
        </w:rPr>
        <w:t xml:space="preserve"> nepieciešamie sertificēti speciālisti: </w:t>
      </w:r>
    </w:p>
    <w:p w:rsidR="00AF001A" w:rsidRPr="00921E95" w:rsidRDefault="00AF001A" w:rsidP="00AF001A">
      <w:pPr>
        <w:widowControl w:val="0"/>
        <w:tabs>
          <w:tab w:val="left" w:pos="1701"/>
        </w:tabs>
        <w:spacing w:after="0" w:line="240" w:lineRule="auto"/>
        <w:ind w:left="450"/>
        <w:jc w:val="both"/>
        <w:outlineLvl w:val="3"/>
        <w:rPr>
          <w:rFonts w:ascii="Times New Roman" w:eastAsia="Times New Roman" w:hAnsi="Times New Roman" w:cs="Times New Roman"/>
          <w:bCs/>
          <w:color w:val="FF0000"/>
          <w:sz w:val="24"/>
          <w:szCs w:val="24"/>
          <w:lang w:val="lv-LV"/>
        </w:rPr>
      </w:pPr>
      <w:r w:rsidRPr="007057EC">
        <w:rPr>
          <w:rFonts w:ascii="Times New Roman" w:eastAsia="Times New Roman" w:hAnsi="Times New Roman" w:cs="Times New Roman"/>
          <w:bCs/>
          <w:sz w:val="24"/>
          <w:szCs w:val="24"/>
          <w:lang w:val="lv-LV"/>
        </w:rPr>
        <w:t xml:space="preserve">- </w:t>
      </w:r>
      <w:r w:rsidRPr="007057EC">
        <w:rPr>
          <w:rFonts w:ascii="Times New Roman" w:eastAsia="Times New Roman" w:hAnsi="Times New Roman" w:cs="Times New Roman"/>
          <w:b/>
          <w:bCs/>
          <w:sz w:val="24"/>
          <w:szCs w:val="24"/>
          <w:lang w:val="lv-LV"/>
        </w:rPr>
        <w:t xml:space="preserve">būvprojekta vadītājs </w:t>
      </w:r>
      <w:r>
        <w:rPr>
          <w:rFonts w:ascii="Times New Roman" w:eastAsia="Times New Roman" w:hAnsi="Times New Roman" w:cs="Times New Roman"/>
          <w:b/>
          <w:bCs/>
          <w:sz w:val="24"/>
          <w:szCs w:val="24"/>
          <w:lang w:val="lv-LV"/>
        </w:rPr>
        <w:t>(uz darba līguma pamata</w:t>
      </w:r>
      <w:r w:rsidR="00C02954">
        <w:rPr>
          <w:rFonts w:ascii="Times New Roman" w:eastAsia="Times New Roman" w:hAnsi="Times New Roman" w:cs="Times New Roman"/>
          <w:b/>
          <w:bCs/>
          <w:sz w:val="24"/>
          <w:szCs w:val="24"/>
          <w:lang w:val="lv-LV"/>
        </w:rPr>
        <w:t>/uzņēmuma līguma</w:t>
      </w:r>
      <w:r>
        <w:rPr>
          <w:rFonts w:ascii="Times New Roman" w:eastAsia="Times New Roman" w:hAnsi="Times New Roman" w:cs="Times New Roman"/>
          <w:b/>
          <w:bCs/>
          <w:sz w:val="24"/>
          <w:szCs w:val="24"/>
          <w:lang w:val="lv-LV"/>
        </w:rPr>
        <w:t>)</w:t>
      </w:r>
      <w:r w:rsidRPr="007057EC">
        <w:rPr>
          <w:rFonts w:ascii="Times New Roman" w:eastAsia="Times New Roman" w:hAnsi="Times New Roman" w:cs="Times New Roman"/>
          <w:b/>
          <w:bCs/>
          <w:sz w:val="24"/>
          <w:szCs w:val="24"/>
          <w:lang w:val="lv-LV"/>
        </w:rPr>
        <w:t>-</w:t>
      </w:r>
      <w:r w:rsidRPr="007057EC">
        <w:rPr>
          <w:rFonts w:ascii="Times New Roman" w:eastAsia="Times New Roman" w:hAnsi="Times New Roman" w:cs="Times New Roman"/>
          <w:bCs/>
          <w:sz w:val="24"/>
          <w:szCs w:val="24"/>
          <w:lang w:val="lv-LV"/>
        </w:rPr>
        <w:t xml:space="preserve"> sertificēts arhitekts</w:t>
      </w:r>
      <w:r>
        <w:rPr>
          <w:rFonts w:ascii="Times New Roman" w:eastAsia="Times New Roman" w:hAnsi="Times New Roman" w:cs="Times New Roman"/>
          <w:bCs/>
          <w:sz w:val="24"/>
          <w:szCs w:val="24"/>
          <w:lang w:val="lv-LV"/>
        </w:rPr>
        <w:t xml:space="preserve"> vai ēku konstrukciju būvinženieris</w:t>
      </w:r>
      <w:r w:rsidRPr="007057EC">
        <w:rPr>
          <w:rFonts w:ascii="Times New Roman" w:eastAsia="Times New Roman" w:hAnsi="Times New Roman" w:cs="Times New Roman"/>
          <w:bCs/>
          <w:sz w:val="24"/>
          <w:szCs w:val="24"/>
          <w:lang w:val="lv-LV"/>
        </w:rPr>
        <w:t xml:space="preserve">, kuram iepriekšējo 3 (trīs) gadu laikā ir pieredze vismaz </w:t>
      </w:r>
      <w:r>
        <w:rPr>
          <w:rFonts w:ascii="Times New Roman" w:eastAsia="Times New Roman" w:hAnsi="Times New Roman" w:cs="Times New Roman"/>
          <w:bCs/>
          <w:sz w:val="24"/>
          <w:szCs w:val="24"/>
          <w:lang w:val="lv-LV"/>
        </w:rPr>
        <w:t>2</w:t>
      </w:r>
      <w:r w:rsidRPr="007057E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divu</w:t>
      </w:r>
      <w:r w:rsidRPr="007057E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publisku ēku </w:t>
      </w:r>
      <w:r w:rsidR="00603B7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katra</w:t>
      </w:r>
      <w:r w:rsidR="00603B7E">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 xml:space="preserve"> </w:t>
      </w:r>
      <w:r w:rsidR="00603B7E">
        <w:rPr>
          <w:rFonts w:ascii="Times New Roman" w:eastAsia="Times New Roman" w:hAnsi="Times New Roman" w:cs="Times New Roman"/>
          <w:bCs/>
          <w:sz w:val="24"/>
          <w:szCs w:val="24"/>
          <w:lang w:val="lv-LV"/>
        </w:rPr>
        <w:t xml:space="preserve">ēkas </w:t>
      </w:r>
      <w:r>
        <w:rPr>
          <w:rFonts w:ascii="Times New Roman" w:eastAsia="Times New Roman" w:hAnsi="Times New Roman" w:cs="Times New Roman"/>
          <w:bCs/>
          <w:sz w:val="24"/>
          <w:szCs w:val="24"/>
          <w:lang w:val="lv-LV"/>
        </w:rPr>
        <w:t>kopēj</w:t>
      </w:r>
      <w:r w:rsidR="00603B7E">
        <w:rPr>
          <w:rFonts w:ascii="Times New Roman" w:eastAsia="Times New Roman" w:hAnsi="Times New Roman" w:cs="Times New Roman"/>
          <w:bCs/>
          <w:sz w:val="24"/>
          <w:szCs w:val="24"/>
          <w:lang w:val="lv-LV"/>
        </w:rPr>
        <w:t>ā</w:t>
      </w:r>
      <w:r>
        <w:rPr>
          <w:rFonts w:ascii="Times New Roman" w:eastAsia="Times New Roman" w:hAnsi="Times New Roman" w:cs="Times New Roman"/>
          <w:bCs/>
          <w:sz w:val="24"/>
          <w:szCs w:val="24"/>
          <w:lang w:val="lv-LV"/>
        </w:rPr>
        <w:t xml:space="preserve"> platību ne mazāku kā 1500</w:t>
      </w:r>
      <w:r w:rsidRPr="0099139A">
        <w:rPr>
          <w:rFonts w:ascii="Times New Roman" w:eastAsia="Times New Roman" w:hAnsi="Times New Roman" w:cs="Times New Roman"/>
          <w:i/>
          <w:sz w:val="24"/>
          <w:szCs w:val="24"/>
          <w:lang w:val="lv-LV"/>
        </w:rPr>
        <w:t xml:space="preserve"> </w:t>
      </w:r>
      <w:r w:rsidRPr="007057EC">
        <w:rPr>
          <w:rFonts w:ascii="Times New Roman" w:eastAsia="Times New Roman" w:hAnsi="Times New Roman" w:cs="Times New Roman"/>
          <w:sz w:val="24"/>
          <w:szCs w:val="24"/>
          <w:lang w:val="lv-LV"/>
        </w:rPr>
        <w:t>m2</w:t>
      </w:r>
      <w:r w:rsidR="00603B7E">
        <w:rPr>
          <w:rFonts w:ascii="Times New Roman" w:eastAsia="Times New Roman" w:hAnsi="Times New Roman" w:cs="Times New Roman"/>
          <w:sz w:val="24"/>
          <w:szCs w:val="24"/>
          <w:lang w:val="lv-LV"/>
        </w:rPr>
        <w:t>)</w:t>
      </w:r>
      <w:r>
        <w:rPr>
          <w:rFonts w:ascii="Times New Roman" w:eastAsia="Times New Roman" w:hAnsi="Times New Roman" w:cs="Times New Roman"/>
          <w:bCs/>
          <w:sz w:val="24"/>
          <w:szCs w:val="24"/>
          <w:lang w:val="lv-LV"/>
        </w:rPr>
        <w:t xml:space="preserve"> </w:t>
      </w:r>
      <w:r w:rsidRPr="007057EC">
        <w:rPr>
          <w:rFonts w:ascii="Times New Roman" w:eastAsia="Times New Roman" w:hAnsi="Times New Roman" w:cs="Times New Roman"/>
          <w:bCs/>
          <w:sz w:val="24"/>
          <w:szCs w:val="24"/>
          <w:lang w:val="lv-LV"/>
        </w:rPr>
        <w:t>būvprojekt</w:t>
      </w:r>
      <w:r w:rsidR="00603B7E">
        <w:rPr>
          <w:rFonts w:ascii="Times New Roman" w:eastAsia="Times New Roman" w:hAnsi="Times New Roman" w:cs="Times New Roman"/>
          <w:bCs/>
          <w:sz w:val="24"/>
          <w:szCs w:val="24"/>
          <w:lang w:val="lv-LV"/>
        </w:rPr>
        <w:t>u</w:t>
      </w:r>
      <w:r w:rsidRPr="00E1040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minimālā sastāvā</w:t>
      </w:r>
      <w:r w:rsidRPr="007057EC">
        <w:rPr>
          <w:rFonts w:ascii="Times New Roman" w:eastAsia="Times New Roman" w:hAnsi="Times New Roman" w:cs="Times New Roman"/>
          <w:bCs/>
          <w:sz w:val="24"/>
          <w:szCs w:val="24"/>
          <w:lang w:val="lv-LV"/>
        </w:rPr>
        <w:t xml:space="preserve"> izstrādē</w:t>
      </w:r>
      <w:r>
        <w:rPr>
          <w:rFonts w:ascii="Times New Roman" w:eastAsia="Times New Roman" w:hAnsi="Times New Roman" w:cs="Times New Roman"/>
          <w:bCs/>
          <w:sz w:val="24"/>
          <w:szCs w:val="24"/>
          <w:lang w:val="lv-LV"/>
        </w:rPr>
        <w:t>, kas ir saskaņot</w:t>
      </w:r>
      <w:r w:rsidR="00603B7E">
        <w:rPr>
          <w:rFonts w:ascii="Times New Roman" w:eastAsia="Times New Roman" w:hAnsi="Times New Roman" w:cs="Times New Roman"/>
          <w:bCs/>
          <w:sz w:val="24"/>
          <w:szCs w:val="24"/>
          <w:lang w:val="lv-LV"/>
        </w:rPr>
        <w:t>i</w:t>
      </w:r>
      <w:r>
        <w:rPr>
          <w:rFonts w:ascii="Times New Roman" w:eastAsia="Times New Roman" w:hAnsi="Times New Roman" w:cs="Times New Roman"/>
          <w:bCs/>
          <w:sz w:val="24"/>
          <w:szCs w:val="24"/>
          <w:lang w:val="lv-LV"/>
        </w:rPr>
        <w:t xml:space="preserve"> būvvaldē,</w:t>
      </w:r>
      <w:r w:rsidRPr="007057EC">
        <w:rPr>
          <w:rFonts w:ascii="Times New Roman" w:eastAsia="Times New Roman" w:hAnsi="Times New Roman" w:cs="Times New Roman"/>
          <w:bCs/>
          <w:sz w:val="24"/>
          <w:szCs w:val="24"/>
          <w:lang w:val="lv-LV"/>
        </w:rPr>
        <w:t xml:space="preserve"> </w:t>
      </w:r>
      <w:r w:rsidRPr="00921E95">
        <w:rPr>
          <w:rFonts w:ascii="Times New Roman" w:eastAsia="Times New Roman" w:hAnsi="Times New Roman" w:cs="Times New Roman"/>
          <w:bCs/>
          <w:sz w:val="24"/>
          <w:szCs w:val="24"/>
          <w:lang w:val="lv-LV"/>
        </w:rPr>
        <w:t>kā būvprojekta vadītājam. Vismaz vienam no projektiem jābūt III grupas ēkai.</w:t>
      </w:r>
    </w:p>
    <w:p w:rsidR="00AF001A" w:rsidRPr="00921E95" w:rsidRDefault="00AF001A" w:rsidP="00AF001A">
      <w:pPr>
        <w:widowControl w:val="0"/>
        <w:tabs>
          <w:tab w:val="left" w:pos="1701"/>
        </w:tabs>
        <w:spacing w:after="0" w:line="240" w:lineRule="auto"/>
        <w:ind w:left="450"/>
        <w:jc w:val="both"/>
        <w:rPr>
          <w:rFonts w:ascii="Times New Roman" w:eastAsia="Times New Roman" w:hAnsi="Times New Roman" w:cs="Times New Roman"/>
          <w:sz w:val="24"/>
          <w:szCs w:val="24"/>
          <w:lang w:val="lv-LV"/>
        </w:rPr>
      </w:pPr>
      <w:r w:rsidRPr="00921E95">
        <w:rPr>
          <w:rFonts w:ascii="Times New Roman" w:eastAsia="Times New Roman" w:hAnsi="Times New Roman" w:cs="Times New Roman"/>
          <w:sz w:val="24"/>
          <w:szCs w:val="24"/>
          <w:lang w:val="lv-LV"/>
        </w:rPr>
        <w:t xml:space="preserve">- </w:t>
      </w:r>
      <w:r w:rsidRPr="00921E95">
        <w:rPr>
          <w:rFonts w:ascii="Times New Roman" w:eastAsia="Times New Roman" w:hAnsi="Times New Roman" w:cs="Times New Roman"/>
          <w:b/>
          <w:sz w:val="24"/>
          <w:szCs w:val="24"/>
          <w:lang w:val="lv-LV"/>
        </w:rPr>
        <w:t>ser</w:t>
      </w:r>
      <w:r w:rsidRPr="00921E95">
        <w:rPr>
          <w:rFonts w:ascii="Times New Roman" w:eastAsia="Times New Roman" w:hAnsi="Times New Roman" w:cs="Times New Roman"/>
          <w:b/>
          <w:color w:val="000000"/>
          <w:sz w:val="24"/>
          <w:szCs w:val="24"/>
          <w:lang w:val="lv-LV"/>
        </w:rPr>
        <w:t xml:space="preserve">tificēts </w:t>
      </w:r>
      <w:r w:rsidRPr="00921E95">
        <w:rPr>
          <w:rFonts w:ascii="Times New Roman" w:eastAsia="Times New Roman" w:hAnsi="Times New Roman" w:cs="Times New Roman"/>
          <w:b/>
          <w:sz w:val="24"/>
          <w:szCs w:val="24"/>
          <w:lang w:val="lv-LV"/>
        </w:rPr>
        <w:t xml:space="preserve">speciālists </w:t>
      </w:r>
      <w:r w:rsidRPr="00921E95">
        <w:rPr>
          <w:rFonts w:ascii="Times New Roman" w:eastAsia="Times New Roman" w:hAnsi="Times New Roman" w:cs="Times New Roman"/>
          <w:sz w:val="24"/>
          <w:szCs w:val="24"/>
          <w:lang w:val="lv-LV"/>
        </w:rPr>
        <w:t xml:space="preserve"> </w:t>
      </w:r>
      <w:r w:rsidRPr="00921E95">
        <w:rPr>
          <w:rFonts w:ascii="Times New Roman" w:eastAsia="Times New Roman" w:hAnsi="Times New Roman" w:cs="Times New Roman"/>
          <w:b/>
          <w:sz w:val="24"/>
          <w:szCs w:val="24"/>
          <w:lang w:val="lv-LV"/>
        </w:rPr>
        <w:t>ēku konstrukciju projektēšanā</w:t>
      </w:r>
      <w:r w:rsidRPr="00921E95">
        <w:rPr>
          <w:rFonts w:ascii="Times New Roman" w:eastAsia="Times New Roman" w:hAnsi="Times New Roman" w:cs="Times New Roman"/>
          <w:sz w:val="24"/>
          <w:szCs w:val="24"/>
          <w:lang w:val="lv-LV"/>
        </w:rPr>
        <w:t xml:space="preserve"> kuram iepriekšējo 3 (trīs) gadu laikā ir pieredze vismaz 2 (divu) </w:t>
      </w:r>
      <w:r w:rsidR="00FB5101" w:rsidRPr="00921E95">
        <w:rPr>
          <w:rFonts w:ascii="Times New Roman" w:eastAsia="Times New Roman" w:hAnsi="Times New Roman" w:cs="Times New Roman"/>
          <w:sz w:val="24"/>
          <w:szCs w:val="24"/>
          <w:lang w:val="lv-LV"/>
        </w:rPr>
        <w:t>publisk</w:t>
      </w:r>
      <w:r w:rsidR="00FB5101">
        <w:rPr>
          <w:rFonts w:ascii="Times New Roman" w:eastAsia="Times New Roman" w:hAnsi="Times New Roman" w:cs="Times New Roman"/>
          <w:sz w:val="24"/>
          <w:szCs w:val="24"/>
          <w:lang w:val="lv-LV"/>
        </w:rPr>
        <w:t>u</w:t>
      </w:r>
      <w:r w:rsidR="00FB5101" w:rsidRPr="00921E95">
        <w:rPr>
          <w:rFonts w:ascii="Times New Roman" w:eastAsia="Times New Roman" w:hAnsi="Times New Roman" w:cs="Times New Roman"/>
          <w:sz w:val="24"/>
          <w:szCs w:val="24"/>
          <w:lang w:val="lv-LV"/>
        </w:rPr>
        <w:t xml:space="preserve"> </w:t>
      </w:r>
      <w:r w:rsidR="00FB5101">
        <w:rPr>
          <w:rFonts w:ascii="Times New Roman" w:eastAsia="Times New Roman" w:hAnsi="Times New Roman" w:cs="Times New Roman"/>
          <w:sz w:val="24"/>
          <w:szCs w:val="24"/>
          <w:lang w:val="lv-LV"/>
        </w:rPr>
        <w:t xml:space="preserve">ēku </w:t>
      </w:r>
      <w:r w:rsidRPr="00921E95">
        <w:rPr>
          <w:rFonts w:ascii="Times New Roman" w:eastAsia="Times New Roman" w:hAnsi="Times New Roman" w:cs="Times New Roman"/>
          <w:sz w:val="24"/>
          <w:szCs w:val="24"/>
          <w:lang w:val="lv-LV"/>
        </w:rPr>
        <w:t>būvprojekt</w:t>
      </w:r>
      <w:r w:rsidR="00603B7E">
        <w:rPr>
          <w:rFonts w:ascii="Times New Roman" w:eastAsia="Times New Roman" w:hAnsi="Times New Roman" w:cs="Times New Roman"/>
          <w:sz w:val="24"/>
          <w:szCs w:val="24"/>
          <w:lang w:val="lv-LV"/>
        </w:rPr>
        <w:t>u</w:t>
      </w:r>
      <w:r w:rsidRPr="00921E95">
        <w:rPr>
          <w:rFonts w:ascii="Times New Roman" w:eastAsia="Times New Roman" w:hAnsi="Times New Roman" w:cs="Times New Roman"/>
          <w:sz w:val="24"/>
          <w:szCs w:val="24"/>
          <w:lang w:val="lv-LV"/>
        </w:rPr>
        <w:t xml:space="preserve"> vai būvprojekta sadaļas</w:t>
      </w:r>
      <w:r w:rsidRPr="00921E95">
        <w:rPr>
          <w:rFonts w:ascii="Times New Roman" w:eastAsia="Times New Roman" w:hAnsi="Times New Roman" w:cs="Times New Roman"/>
          <w:bCs/>
          <w:sz w:val="24"/>
          <w:szCs w:val="24"/>
          <w:lang w:val="lv-LV"/>
        </w:rPr>
        <w:t xml:space="preserve"> minimālā sastāvā</w:t>
      </w:r>
      <w:r w:rsidRPr="00921E95">
        <w:rPr>
          <w:rFonts w:ascii="Times New Roman" w:eastAsia="Times New Roman" w:hAnsi="Times New Roman" w:cs="Times New Roman"/>
          <w:sz w:val="24"/>
          <w:szCs w:val="24"/>
          <w:lang w:val="lv-LV"/>
        </w:rPr>
        <w:t xml:space="preserve"> kā būvkonstrukciju daļas vadītājam </w:t>
      </w:r>
      <w:r w:rsidR="00603B7E">
        <w:rPr>
          <w:rFonts w:ascii="Times New Roman" w:eastAsia="Times New Roman" w:hAnsi="Times New Roman" w:cs="Times New Roman"/>
          <w:bCs/>
          <w:sz w:val="24"/>
          <w:szCs w:val="24"/>
          <w:lang w:val="lv-LV"/>
        </w:rPr>
        <w:t>(katras ēkas kopējā platību ne mazāku kā 1500</w:t>
      </w:r>
      <w:r w:rsidR="00603B7E" w:rsidRPr="0099139A">
        <w:rPr>
          <w:rFonts w:ascii="Times New Roman" w:eastAsia="Times New Roman" w:hAnsi="Times New Roman" w:cs="Times New Roman"/>
          <w:i/>
          <w:sz w:val="24"/>
          <w:szCs w:val="24"/>
          <w:lang w:val="lv-LV"/>
        </w:rPr>
        <w:t xml:space="preserve"> </w:t>
      </w:r>
      <w:r w:rsidR="00603B7E" w:rsidRPr="007057EC">
        <w:rPr>
          <w:rFonts w:ascii="Times New Roman" w:eastAsia="Times New Roman" w:hAnsi="Times New Roman" w:cs="Times New Roman"/>
          <w:sz w:val="24"/>
          <w:szCs w:val="24"/>
          <w:lang w:val="lv-LV"/>
        </w:rPr>
        <w:t>m2</w:t>
      </w:r>
      <w:r w:rsidR="00603B7E">
        <w:rPr>
          <w:rFonts w:ascii="Times New Roman" w:eastAsia="Times New Roman" w:hAnsi="Times New Roman" w:cs="Times New Roman"/>
          <w:sz w:val="24"/>
          <w:szCs w:val="24"/>
          <w:lang w:val="lv-LV"/>
        </w:rPr>
        <w:t>)</w:t>
      </w:r>
      <w:r w:rsidR="00603B7E" w:rsidRPr="00603B7E">
        <w:rPr>
          <w:rFonts w:ascii="Times New Roman" w:eastAsia="Times New Roman" w:hAnsi="Times New Roman" w:cs="Times New Roman"/>
          <w:sz w:val="24"/>
          <w:szCs w:val="24"/>
          <w:lang w:val="lv-LV"/>
        </w:rPr>
        <w:t xml:space="preserve"> </w:t>
      </w:r>
      <w:r w:rsidR="00603B7E">
        <w:rPr>
          <w:rFonts w:ascii="Times New Roman" w:eastAsia="Times New Roman" w:hAnsi="Times New Roman" w:cs="Times New Roman"/>
          <w:sz w:val="24"/>
          <w:szCs w:val="24"/>
          <w:lang w:val="lv-LV"/>
        </w:rPr>
        <w:t>izstādē.</w:t>
      </w:r>
    </w:p>
    <w:p w:rsidR="00AF001A" w:rsidRPr="00921E95" w:rsidRDefault="00AF001A" w:rsidP="00AF001A">
      <w:pPr>
        <w:widowControl w:val="0"/>
        <w:tabs>
          <w:tab w:val="left" w:pos="1701"/>
        </w:tabs>
        <w:spacing w:after="0" w:line="240" w:lineRule="auto"/>
        <w:ind w:left="450"/>
        <w:jc w:val="both"/>
        <w:rPr>
          <w:rFonts w:ascii="Times New Roman" w:eastAsia="Times New Roman" w:hAnsi="Times New Roman" w:cs="Times New Roman"/>
          <w:sz w:val="24"/>
          <w:szCs w:val="24"/>
          <w:lang w:val="lv-LV"/>
        </w:rPr>
      </w:pPr>
      <w:r w:rsidRPr="00921E95">
        <w:rPr>
          <w:rFonts w:ascii="Times New Roman" w:eastAsia="Times New Roman" w:hAnsi="Times New Roman" w:cs="Times New Roman"/>
          <w:sz w:val="24"/>
          <w:szCs w:val="24"/>
          <w:lang w:val="lv-LV"/>
        </w:rPr>
        <w:t xml:space="preserve">- </w:t>
      </w:r>
      <w:r w:rsidRPr="00921E95">
        <w:rPr>
          <w:rFonts w:ascii="Times New Roman" w:eastAsia="Times New Roman" w:hAnsi="Times New Roman" w:cs="Times New Roman"/>
          <w:b/>
          <w:sz w:val="24"/>
          <w:szCs w:val="24"/>
          <w:lang w:val="lv-LV"/>
        </w:rPr>
        <w:t>ser</w:t>
      </w:r>
      <w:r w:rsidRPr="00921E95">
        <w:rPr>
          <w:rFonts w:ascii="Times New Roman" w:eastAsia="Times New Roman" w:hAnsi="Times New Roman" w:cs="Times New Roman"/>
          <w:b/>
          <w:color w:val="000000"/>
          <w:sz w:val="24"/>
          <w:szCs w:val="24"/>
          <w:lang w:val="lv-LV"/>
        </w:rPr>
        <w:t xml:space="preserve">tificēts </w:t>
      </w:r>
      <w:r w:rsidRPr="00921E95">
        <w:rPr>
          <w:rFonts w:ascii="Times New Roman" w:eastAsia="Times New Roman" w:hAnsi="Times New Roman" w:cs="Times New Roman"/>
          <w:b/>
          <w:sz w:val="24"/>
          <w:szCs w:val="24"/>
          <w:lang w:val="lv-LV"/>
        </w:rPr>
        <w:t>speciālists –</w:t>
      </w:r>
      <w:r w:rsidRPr="00921E95">
        <w:rPr>
          <w:rFonts w:ascii="Times New Roman" w:eastAsia="Times New Roman" w:hAnsi="Times New Roman" w:cs="Times New Roman"/>
          <w:sz w:val="24"/>
          <w:szCs w:val="24"/>
          <w:lang w:val="lv-LV"/>
        </w:rPr>
        <w:t xml:space="preserve"> ēku projektēšanā (arhitek</w:t>
      </w:r>
      <w:r w:rsidR="00A30476">
        <w:rPr>
          <w:rFonts w:ascii="Times New Roman" w:eastAsia="Times New Roman" w:hAnsi="Times New Roman" w:cs="Times New Roman"/>
          <w:sz w:val="24"/>
          <w:szCs w:val="24"/>
          <w:lang w:val="lv-LV"/>
        </w:rPr>
        <w:t>t</w:t>
      </w:r>
      <w:r w:rsidRPr="00921E95">
        <w:rPr>
          <w:rFonts w:ascii="Times New Roman" w:eastAsia="Times New Roman" w:hAnsi="Times New Roman" w:cs="Times New Roman"/>
          <w:sz w:val="24"/>
          <w:szCs w:val="24"/>
          <w:lang w:val="lv-LV"/>
        </w:rPr>
        <w:t xml:space="preserve">s), kuram iepriekšējo 3 (trīs) gadu laikā ir pieredze vismaz 2 (divu) </w:t>
      </w:r>
      <w:r w:rsidR="00603B7E" w:rsidRPr="00921E95">
        <w:rPr>
          <w:rFonts w:ascii="Times New Roman" w:eastAsia="Times New Roman" w:hAnsi="Times New Roman" w:cs="Times New Roman"/>
          <w:sz w:val="24"/>
          <w:szCs w:val="24"/>
          <w:lang w:val="lv-LV"/>
        </w:rPr>
        <w:t>publisk</w:t>
      </w:r>
      <w:r w:rsidR="00603B7E">
        <w:rPr>
          <w:rFonts w:ascii="Times New Roman" w:eastAsia="Times New Roman" w:hAnsi="Times New Roman" w:cs="Times New Roman"/>
          <w:sz w:val="24"/>
          <w:szCs w:val="24"/>
          <w:lang w:val="lv-LV"/>
        </w:rPr>
        <w:t>u</w:t>
      </w:r>
      <w:r w:rsidR="00603B7E" w:rsidRPr="00921E95">
        <w:rPr>
          <w:rFonts w:ascii="Times New Roman" w:eastAsia="Times New Roman" w:hAnsi="Times New Roman" w:cs="Times New Roman"/>
          <w:sz w:val="24"/>
          <w:szCs w:val="24"/>
          <w:lang w:val="lv-LV"/>
        </w:rPr>
        <w:t xml:space="preserve"> ēk</w:t>
      </w:r>
      <w:r w:rsidR="00603B7E">
        <w:rPr>
          <w:rFonts w:ascii="Times New Roman" w:eastAsia="Times New Roman" w:hAnsi="Times New Roman" w:cs="Times New Roman"/>
          <w:sz w:val="24"/>
          <w:szCs w:val="24"/>
          <w:lang w:val="lv-LV"/>
        </w:rPr>
        <w:t>u</w:t>
      </w:r>
      <w:r w:rsidR="00603B7E" w:rsidRPr="00921E95">
        <w:rPr>
          <w:rFonts w:ascii="Times New Roman" w:eastAsia="Times New Roman" w:hAnsi="Times New Roman" w:cs="Times New Roman"/>
          <w:sz w:val="24"/>
          <w:szCs w:val="24"/>
          <w:lang w:val="lv-LV"/>
        </w:rPr>
        <w:t xml:space="preserve"> </w:t>
      </w:r>
      <w:r w:rsidRPr="00921E95">
        <w:rPr>
          <w:rFonts w:ascii="Times New Roman" w:eastAsia="Times New Roman" w:hAnsi="Times New Roman" w:cs="Times New Roman"/>
          <w:sz w:val="24"/>
          <w:szCs w:val="24"/>
          <w:lang w:val="lv-LV"/>
        </w:rPr>
        <w:t>būvprojekt</w:t>
      </w:r>
      <w:r w:rsidR="00603B7E">
        <w:rPr>
          <w:rFonts w:ascii="Times New Roman" w:eastAsia="Times New Roman" w:hAnsi="Times New Roman" w:cs="Times New Roman"/>
          <w:sz w:val="24"/>
          <w:szCs w:val="24"/>
          <w:lang w:val="lv-LV"/>
        </w:rPr>
        <w:t>u</w:t>
      </w:r>
      <w:r w:rsidRPr="00921E95">
        <w:rPr>
          <w:rFonts w:ascii="Times New Roman" w:eastAsia="Times New Roman" w:hAnsi="Times New Roman" w:cs="Times New Roman"/>
          <w:sz w:val="24"/>
          <w:szCs w:val="24"/>
          <w:lang w:val="lv-LV"/>
        </w:rPr>
        <w:t xml:space="preserve"> vai būvprojekt</w:t>
      </w:r>
      <w:r w:rsidR="00603B7E">
        <w:rPr>
          <w:rFonts w:ascii="Times New Roman" w:eastAsia="Times New Roman" w:hAnsi="Times New Roman" w:cs="Times New Roman"/>
          <w:sz w:val="24"/>
          <w:szCs w:val="24"/>
          <w:lang w:val="lv-LV"/>
        </w:rPr>
        <w:t>u</w:t>
      </w:r>
      <w:r w:rsidRPr="00921E95">
        <w:rPr>
          <w:rFonts w:ascii="Times New Roman" w:eastAsia="Times New Roman" w:hAnsi="Times New Roman" w:cs="Times New Roman"/>
          <w:sz w:val="24"/>
          <w:szCs w:val="24"/>
          <w:lang w:val="lv-LV"/>
        </w:rPr>
        <w:t xml:space="preserve"> sadaļas</w:t>
      </w:r>
      <w:r w:rsidRPr="00921E95">
        <w:rPr>
          <w:rFonts w:ascii="Times New Roman" w:eastAsia="Times New Roman" w:hAnsi="Times New Roman" w:cs="Times New Roman"/>
          <w:bCs/>
          <w:sz w:val="24"/>
          <w:szCs w:val="24"/>
          <w:lang w:val="lv-LV"/>
        </w:rPr>
        <w:t xml:space="preserve"> minimālā sastāvā</w:t>
      </w:r>
      <w:r w:rsidRPr="00921E95">
        <w:rPr>
          <w:rFonts w:ascii="Times New Roman" w:eastAsia="Times New Roman" w:hAnsi="Times New Roman" w:cs="Times New Roman"/>
          <w:sz w:val="24"/>
          <w:szCs w:val="24"/>
          <w:lang w:val="lv-LV"/>
        </w:rPr>
        <w:t xml:space="preserve"> izstrādē kā arhitektūras daļas vadītājam </w:t>
      </w:r>
      <w:r w:rsidR="00603B7E">
        <w:rPr>
          <w:rFonts w:ascii="Times New Roman" w:eastAsia="Times New Roman" w:hAnsi="Times New Roman" w:cs="Times New Roman"/>
          <w:bCs/>
          <w:sz w:val="24"/>
          <w:szCs w:val="24"/>
          <w:lang w:val="lv-LV"/>
        </w:rPr>
        <w:t>(katras ēkas kopējā platību ne mazāku kā 1500</w:t>
      </w:r>
      <w:r w:rsidR="00603B7E" w:rsidRPr="0099139A">
        <w:rPr>
          <w:rFonts w:ascii="Times New Roman" w:eastAsia="Times New Roman" w:hAnsi="Times New Roman" w:cs="Times New Roman"/>
          <w:i/>
          <w:sz w:val="24"/>
          <w:szCs w:val="24"/>
          <w:lang w:val="lv-LV"/>
        </w:rPr>
        <w:t xml:space="preserve"> </w:t>
      </w:r>
      <w:r w:rsidR="00603B7E" w:rsidRPr="007057EC">
        <w:rPr>
          <w:rFonts w:ascii="Times New Roman" w:eastAsia="Times New Roman" w:hAnsi="Times New Roman" w:cs="Times New Roman"/>
          <w:sz w:val="24"/>
          <w:szCs w:val="24"/>
          <w:lang w:val="lv-LV"/>
        </w:rPr>
        <w:t>m2</w:t>
      </w:r>
      <w:r w:rsidR="00603B7E">
        <w:rPr>
          <w:rFonts w:ascii="Times New Roman" w:eastAsia="Times New Roman" w:hAnsi="Times New Roman" w:cs="Times New Roman"/>
          <w:sz w:val="24"/>
          <w:szCs w:val="24"/>
          <w:lang w:val="lv-LV"/>
        </w:rPr>
        <w:t>)</w:t>
      </w:r>
      <w:r w:rsidRPr="00921E95">
        <w:rPr>
          <w:rFonts w:ascii="Times New Roman" w:eastAsia="Times New Roman" w:hAnsi="Times New Roman" w:cs="Times New Roman"/>
          <w:sz w:val="24"/>
          <w:szCs w:val="24"/>
          <w:lang w:val="lv-LV"/>
        </w:rPr>
        <w:t xml:space="preserve">. </w:t>
      </w:r>
    </w:p>
    <w:p w:rsidR="00AF001A" w:rsidRPr="007057EC" w:rsidRDefault="00AF001A" w:rsidP="00AF001A">
      <w:pPr>
        <w:widowControl w:val="0"/>
        <w:tabs>
          <w:tab w:val="left" w:pos="1701"/>
        </w:tabs>
        <w:spacing w:after="0" w:line="240" w:lineRule="auto"/>
        <w:ind w:left="450"/>
        <w:jc w:val="both"/>
        <w:rPr>
          <w:rFonts w:ascii="Times New Roman" w:eastAsia="Times New Roman" w:hAnsi="Times New Roman" w:cs="Times New Roman"/>
          <w:sz w:val="24"/>
          <w:szCs w:val="24"/>
          <w:lang w:val="lv-LV"/>
        </w:rPr>
      </w:pPr>
      <w:r w:rsidRPr="00921E95">
        <w:rPr>
          <w:rFonts w:ascii="Times New Roman" w:eastAsia="Times New Roman" w:hAnsi="Times New Roman" w:cs="Times New Roman"/>
          <w:sz w:val="24"/>
          <w:szCs w:val="24"/>
          <w:lang w:val="lv-LV"/>
        </w:rPr>
        <w:t xml:space="preserve">- </w:t>
      </w:r>
      <w:r w:rsidRPr="00921E95">
        <w:rPr>
          <w:rFonts w:ascii="Times New Roman" w:eastAsia="Times New Roman" w:hAnsi="Times New Roman" w:cs="Times New Roman"/>
          <w:b/>
          <w:sz w:val="24"/>
          <w:szCs w:val="24"/>
          <w:lang w:val="lv-LV"/>
        </w:rPr>
        <w:t>ser</w:t>
      </w:r>
      <w:r w:rsidRPr="00921E95">
        <w:rPr>
          <w:rFonts w:ascii="Times New Roman" w:eastAsia="Times New Roman" w:hAnsi="Times New Roman" w:cs="Times New Roman"/>
          <w:b/>
          <w:color w:val="000000"/>
          <w:sz w:val="24"/>
          <w:szCs w:val="24"/>
          <w:lang w:val="lv-LV"/>
        </w:rPr>
        <w:t xml:space="preserve">tificēts </w:t>
      </w:r>
      <w:r w:rsidRPr="00921E95">
        <w:rPr>
          <w:rFonts w:ascii="Times New Roman" w:eastAsia="Times New Roman" w:hAnsi="Times New Roman" w:cs="Times New Roman"/>
          <w:b/>
          <w:sz w:val="24"/>
          <w:szCs w:val="24"/>
          <w:lang w:val="lv-LV"/>
        </w:rPr>
        <w:t xml:space="preserve">speciālists </w:t>
      </w:r>
      <w:r w:rsidR="00603B7E">
        <w:rPr>
          <w:rFonts w:ascii="Times New Roman" w:eastAsia="Times New Roman" w:hAnsi="Times New Roman" w:cs="Times New Roman"/>
          <w:b/>
          <w:sz w:val="24"/>
          <w:szCs w:val="24"/>
          <w:lang w:val="lv-LV"/>
        </w:rPr>
        <w:t xml:space="preserve">- </w:t>
      </w:r>
      <w:r w:rsidRPr="00921E95">
        <w:rPr>
          <w:rFonts w:ascii="Times New Roman" w:eastAsia="Times New Roman" w:hAnsi="Times New Roman" w:cs="Times New Roman"/>
          <w:sz w:val="24"/>
          <w:szCs w:val="24"/>
          <w:lang w:val="lv-LV"/>
        </w:rPr>
        <w:t>ūdensvadu un kanalizācijas tīklu projektēšanā, kuram iepriekšējo 3 (trīs) gadu laikā ir pieredze publisko baseinu projektēšanā, kā</w:t>
      </w:r>
      <w:r>
        <w:rPr>
          <w:rFonts w:ascii="Times New Roman" w:eastAsia="Times New Roman" w:hAnsi="Times New Roman" w:cs="Times New Roman"/>
          <w:sz w:val="24"/>
          <w:szCs w:val="24"/>
          <w:lang w:val="lv-LV"/>
        </w:rPr>
        <w:t xml:space="preserve"> ŪKT daļas vadītāj</w:t>
      </w:r>
      <w:r w:rsidR="00FB5101">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m.</w:t>
      </w:r>
    </w:p>
    <w:p w:rsidR="00AF001A" w:rsidRPr="007057EC" w:rsidRDefault="00AF001A" w:rsidP="00AF001A">
      <w:pPr>
        <w:widowControl w:val="0"/>
        <w:tabs>
          <w:tab w:val="left" w:pos="1701"/>
        </w:tabs>
        <w:spacing w:after="0" w:line="240" w:lineRule="auto"/>
        <w:ind w:left="450"/>
        <w:jc w:val="both"/>
        <w:outlineLvl w:val="3"/>
        <w:rPr>
          <w:rFonts w:ascii="Times New Roman" w:eastAsia="Times New Roman" w:hAnsi="Times New Roman" w:cs="Times New Roman"/>
          <w:bCs/>
          <w:sz w:val="24"/>
          <w:szCs w:val="24"/>
          <w:lang w:val="lv-LV"/>
        </w:rPr>
      </w:pPr>
      <w:r w:rsidRPr="007057EC">
        <w:rPr>
          <w:rFonts w:ascii="Times New Roman" w:eastAsia="Times New Roman" w:hAnsi="Times New Roman" w:cs="Times New Roman"/>
          <w:bCs/>
          <w:sz w:val="24"/>
          <w:szCs w:val="24"/>
          <w:lang w:val="lv-LV"/>
        </w:rPr>
        <w:t>3.4.</w:t>
      </w:r>
      <w:r>
        <w:rPr>
          <w:rFonts w:ascii="Times New Roman" w:eastAsia="Times New Roman" w:hAnsi="Times New Roman" w:cs="Times New Roman"/>
          <w:bCs/>
          <w:sz w:val="24"/>
          <w:szCs w:val="24"/>
          <w:lang w:val="lv-LV"/>
        </w:rPr>
        <w:t>4</w:t>
      </w:r>
      <w:r w:rsidRPr="007057EC">
        <w:rPr>
          <w:rFonts w:ascii="Times New Roman" w:eastAsia="Times New Roman" w:hAnsi="Times New Roman" w:cs="Times New Roman"/>
          <w:bCs/>
          <w:sz w:val="24"/>
          <w:szCs w:val="24"/>
          <w:lang w:val="lv-LV"/>
        </w:rPr>
        <w:t>. Pretendenta piesaistītajiem apakšuzņēmējiem ir visi nepieciešamie sertifikāti, licences un atļaujas norādīto darba daļu veikšanai.</w:t>
      </w:r>
    </w:p>
    <w:p w:rsidR="00AF001A" w:rsidRPr="007057EC" w:rsidRDefault="00AF001A" w:rsidP="00AF001A">
      <w:pPr>
        <w:widowControl w:val="0"/>
        <w:tabs>
          <w:tab w:val="left" w:pos="1701"/>
        </w:tabs>
        <w:spacing w:after="0" w:line="240" w:lineRule="auto"/>
        <w:ind w:left="450"/>
        <w:jc w:val="both"/>
        <w:outlineLvl w:val="3"/>
        <w:rPr>
          <w:rFonts w:ascii="Times New Roman" w:eastAsia="Times New Roman" w:hAnsi="Times New Roman" w:cs="Times New Roman"/>
          <w:bCs/>
          <w:sz w:val="24"/>
          <w:szCs w:val="24"/>
          <w:lang w:val="lv-LV"/>
        </w:rPr>
      </w:pPr>
      <w:r w:rsidRPr="007057EC">
        <w:rPr>
          <w:rFonts w:ascii="Times New Roman" w:eastAsia="Times New Roman" w:hAnsi="Times New Roman" w:cs="Times New Roman"/>
          <w:bCs/>
          <w:sz w:val="24"/>
          <w:szCs w:val="24"/>
          <w:lang w:val="lv-LV"/>
        </w:rPr>
        <w:t>3.4.</w:t>
      </w:r>
      <w:r>
        <w:rPr>
          <w:rFonts w:ascii="Times New Roman" w:eastAsia="Times New Roman" w:hAnsi="Times New Roman" w:cs="Times New Roman"/>
          <w:bCs/>
          <w:sz w:val="24"/>
          <w:szCs w:val="24"/>
          <w:lang w:val="lv-LV"/>
        </w:rPr>
        <w:t>5</w:t>
      </w:r>
      <w:r w:rsidRPr="007057EC">
        <w:rPr>
          <w:rFonts w:ascii="Times New Roman" w:eastAsia="Times New Roman" w:hAnsi="Times New Roman" w:cs="Times New Roman"/>
          <w:bCs/>
          <w:sz w:val="24"/>
          <w:szCs w:val="24"/>
          <w:lang w:val="lv-LV"/>
        </w:rPr>
        <w:t xml:space="preserve">. </w:t>
      </w:r>
      <w:proofErr w:type="spellStart"/>
      <w:r w:rsidRPr="007057EC">
        <w:rPr>
          <w:rFonts w:ascii="Times New Roman" w:eastAsia="Times New Roman" w:hAnsi="Times New Roman" w:cs="Times New Roman"/>
          <w:bCs/>
          <w:sz w:val="24"/>
          <w:szCs w:val="24"/>
          <w:lang w:val="lv-LV"/>
        </w:rPr>
        <w:t>Būvspeciālistam</w:t>
      </w:r>
      <w:proofErr w:type="spellEnd"/>
      <w:r w:rsidRPr="007057EC">
        <w:rPr>
          <w:rFonts w:ascii="Times New Roman" w:eastAsia="Times New Roman" w:hAnsi="Times New Roman" w:cs="Times New Roman"/>
          <w:bCs/>
          <w:sz w:val="24"/>
          <w:szCs w:val="24"/>
          <w:lang w:val="lv-LV"/>
        </w:rPr>
        <w:t xml:space="preserve">, kas veiks būvprojekta vadītāja pienākumus, vai būvkomersantam, kas nodarbina konkrēto </w:t>
      </w:r>
      <w:proofErr w:type="spellStart"/>
      <w:r w:rsidRPr="007057EC">
        <w:rPr>
          <w:rFonts w:ascii="Times New Roman" w:eastAsia="Times New Roman" w:hAnsi="Times New Roman" w:cs="Times New Roman"/>
          <w:bCs/>
          <w:sz w:val="24"/>
          <w:szCs w:val="24"/>
          <w:lang w:val="lv-LV"/>
        </w:rPr>
        <w:t>būvspeciālistu</w:t>
      </w:r>
      <w:proofErr w:type="spellEnd"/>
      <w:r w:rsidRPr="007057EC">
        <w:rPr>
          <w:rFonts w:ascii="Times New Roman" w:eastAsia="Times New Roman" w:hAnsi="Times New Roman" w:cs="Times New Roman"/>
          <w:bCs/>
          <w:sz w:val="24"/>
          <w:szCs w:val="24"/>
          <w:lang w:val="lv-LV"/>
        </w:rPr>
        <w:t>, līguma slēgšanas gadījumā pretendents nodrošina civiltiesiskās atbildības apdrošināšanu saskaņā ar Ministru kabineta 2014.gada 19.augusta noteikumu Nr.502 “</w:t>
      </w:r>
      <w:r w:rsidRPr="007057EC">
        <w:rPr>
          <w:rFonts w:ascii="Times New Roman" w:eastAsia="Times New Roman" w:hAnsi="Times New Roman" w:cs="Times New Roman"/>
          <w:bCs/>
          <w:i/>
          <w:sz w:val="24"/>
          <w:szCs w:val="24"/>
          <w:lang w:val="lv-LV"/>
        </w:rPr>
        <w:t xml:space="preserve">Noteikumi par </w:t>
      </w:r>
      <w:proofErr w:type="spellStart"/>
      <w:r w:rsidRPr="007057EC">
        <w:rPr>
          <w:rFonts w:ascii="Times New Roman" w:eastAsia="Times New Roman" w:hAnsi="Times New Roman" w:cs="Times New Roman"/>
          <w:bCs/>
          <w:i/>
          <w:sz w:val="24"/>
          <w:szCs w:val="24"/>
          <w:lang w:val="lv-LV"/>
        </w:rPr>
        <w:t>būvspeciālistu</w:t>
      </w:r>
      <w:proofErr w:type="spellEnd"/>
      <w:r w:rsidRPr="007057EC">
        <w:rPr>
          <w:rFonts w:ascii="Times New Roman" w:eastAsia="Times New Roman" w:hAnsi="Times New Roman" w:cs="Times New Roman"/>
          <w:bCs/>
          <w:i/>
          <w:sz w:val="24"/>
          <w:szCs w:val="24"/>
          <w:lang w:val="lv-LV"/>
        </w:rPr>
        <w:t xml:space="preserve"> un būvdarbu veicēju civiltiesiskās atbildības obligāto apdrošināšanu</w:t>
      </w:r>
      <w:r w:rsidRPr="007057EC">
        <w:rPr>
          <w:rFonts w:ascii="Times New Roman" w:eastAsia="Times New Roman" w:hAnsi="Times New Roman" w:cs="Times New Roman"/>
          <w:bCs/>
          <w:sz w:val="24"/>
          <w:szCs w:val="24"/>
          <w:lang w:val="lv-LV"/>
        </w:rPr>
        <w:t xml:space="preserve">” prasībām. </w:t>
      </w:r>
    </w:p>
    <w:p w:rsidR="00AF001A" w:rsidRDefault="00AF001A" w:rsidP="00AF001A">
      <w:pPr>
        <w:widowControl w:val="0"/>
        <w:spacing w:after="0" w:line="240" w:lineRule="auto"/>
        <w:ind w:left="450" w:hanging="450"/>
        <w:jc w:val="both"/>
        <w:outlineLvl w:val="2"/>
        <w:rPr>
          <w:rFonts w:ascii="Times New Roman" w:eastAsia="Times New Roman" w:hAnsi="Times New Roman" w:cs="Times New Roman"/>
          <w:bCs/>
          <w:sz w:val="24"/>
          <w:szCs w:val="24"/>
          <w:lang w:val="lv-LV"/>
        </w:rPr>
      </w:pPr>
      <w:bookmarkStart w:id="6" w:name="_Toc433209716"/>
      <w:r w:rsidRPr="007057EC">
        <w:rPr>
          <w:rFonts w:ascii="Times New Roman" w:eastAsia="Times New Roman" w:hAnsi="Times New Roman" w:cs="Times New Roman"/>
          <w:bCs/>
          <w:sz w:val="24"/>
          <w:szCs w:val="24"/>
          <w:lang w:val="lv-LV"/>
        </w:rPr>
        <w:t xml:space="preserve">3.5. </w:t>
      </w:r>
      <w:r w:rsidRPr="007057EC">
        <w:rPr>
          <w:rFonts w:ascii="Times New Roman" w:eastAsia="Times New Roman" w:hAnsi="Times New Roman" w:cs="Times New Roman"/>
          <w:bCs/>
          <w:sz w:val="24"/>
          <w:szCs w:val="24"/>
          <w:lang w:val="lv-LV"/>
        </w:rPr>
        <w:tab/>
        <w:t>Komisija neizskata pretendenta piedāvājumu un izslēdz Pretendentu no turpmākās dalības jebkurā piedāvājuma izvērtēšanas stadijā, ja pretendents neatbilst kādai no Instrukcijas 3.3.</w:t>
      </w:r>
      <w:r>
        <w:rPr>
          <w:rFonts w:ascii="Times New Roman" w:eastAsia="Times New Roman" w:hAnsi="Times New Roman" w:cs="Times New Roman"/>
          <w:bCs/>
          <w:sz w:val="24"/>
          <w:szCs w:val="24"/>
          <w:lang w:val="lv-LV"/>
        </w:rPr>
        <w:t xml:space="preserve"> </w:t>
      </w:r>
      <w:r w:rsidRPr="007057EC">
        <w:rPr>
          <w:rFonts w:ascii="Times New Roman" w:eastAsia="Times New Roman" w:hAnsi="Times New Roman" w:cs="Times New Roman"/>
          <w:bCs/>
          <w:sz w:val="24"/>
          <w:szCs w:val="24"/>
          <w:lang w:val="lv-LV"/>
        </w:rPr>
        <w:t>un 3.4. punktā minētajām prasībām vai kāds no iesniegtajiem dokumentiem neapliecina pretendenta atbilstību 3.3. un 3.4. punktā izvirzītajiem pretendenta dalības nosacījumiem.</w:t>
      </w:r>
      <w:bookmarkEnd w:id="6"/>
      <w:r w:rsidRPr="007057EC">
        <w:rPr>
          <w:rFonts w:ascii="Times New Roman" w:eastAsia="Times New Roman" w:hAnsi="Times New Roman" w:cs="Times New Roman"/>
          <w:bCs/>
          <w:sz w:val="24"/>
          <w:szCs w:val="24"/>
          <w:lang w:val="lv-LV"/>
        </w:rPr>
        <w:t xml:space="preserve"> </w:t>
      </w:r>
    </w:p>
    <w:p w:rsidR="00AF001A" w:rsidRDefault="00AF001A" w:rsidP="00AF001A">
      <w:pPr>
        <w:widowControl w:val="0"/>
        <w:spacing w:after="0" w:line="240" w:lineRule="auto"/>
        <w:ind w:left="450" w:hanging="450"/>
        <w:jc w:val="both"/>
        <w:outlineLvl w:val="2"/>
        <w:rPr>
          <w:rFonts w:ascii="Times New Roman" w:eastAsia="Times New Roman" w:hAnsi="Times New Roman" w:cs="Times New Roman"/>
          <w:bCs/>
          <w:sz w:val="24"/>
          <w:szCs w:val="24"/>
          <w:lang w:val="lv-LV"/>
        </w:rPr>
      </w:pPr>
    </w:p>
    <w:p w:rsidR="00AF001A" w:rsidRPr="007057EC" w:rsidRDefault="00AF001A" w:rsidP="00AF001A">
      <w:pPr>
        <w:widowControl w:val="0"/>
        <w:spacing w:after="0" w:line="240" w:lineRule="auto"/>
        <w:ind w:left="450" w:hanging="450"/>
        <w:jc w:val="both"/>
        <w:outlineLvl w:val="2"/>
        <w:rPr>
          <w:rFonts w:ascii="Times New Roman" w:eastAsia="Times New Roman" w:hAnsi="Times New Roman" w:cs="Times New Roman"/>
          <w:bCs/>
          <w:sz w:val="24"/>
          <w:szCs w:val="24"/>
          <w:lang w:val="lv-LV"/>
        </w:rPr>
      </w:pPr>
    </w:p>
    <w:p w:rsidR="00AF001A" w:rsidRPr="001B2F70" w:rsidRDefault="00AF001A" w:rsidP="00AF001A">
      <w:pPr>
        <w:widowControl w:val="0"/>
        <w:numPr>
          <w:ilvl w:val="0"/>
          <w:numId w:val="7"/>
        </w:numPr>
        <w:spacing w:after="0" w:line="240" w:lineRule="auto"/>
        <w:contextualSpacing/>
        <w:jc w:val="center"/>
        <w:outlineLvl w:val="0"/>
        <w:rPr>
          <w:rFonts w:ascii="Times New Roman" w:eastAsia="Times New Roman" w:hAnsi="Times New Roman" w:cs="Arial"/>
          <w:b/>
          <w:bCs/>
          <w:color w:val="000000"/>
          <w:sz w:val="24"/>
          <w:szCs w:val="32"/>
          <w:lang w:val="lv-LV"/>
        </w:rPr>
      </w:pPr>
      <w:r w:rsidRPr="001B2F70">
        <w:rPr>
          <w:rFonts w:ascii="Times New Roman" w:eastAsia="Times New Roman" w:hAnsi="Times New Roman" w:cs="Arial"/>
          <w:b/>
          <w:bCs/>
          <w:color w:val="000000"/>
          <w:sz w:val="24"/>
          <w:szCs w:val="32"/>
          <w:lang w:val="lv-LV"/>
        </w:rPr>
        <w:t>Iesniedzamie dokumenti</w:t>
      </w:r>
    </w:p>
    <w:p w:rsidR="00AF001A" w:rsidRPr="00D10AEC" w:rsidRDefault="00AF001A" w:rsidP="00AF001A">
      <w:pPr>
        <w:pStyle w:val="ListParagraph"/>
        <w:widowControl w:val="0"/>
        <w:numPr>
          <w:ilvl w:val="1"/>
          <w:numId w:val="8"/>
        </w:numPr>
        <w:spacing w:after="0" w:line="240" w:lineRule="auto"/>
        <w:jc w:val="both"/>
        <w:outlineLvl w:val="2"/>
        <w:rPr>
          <w:rFonts w:ascii="Times New Roman" w:eastAsia="Times New Roman" w:hAnsi="Times New Roman" w:cs="Times New Roman"/>
          <w:b/>
          <w:bCs/>
          <w:iCs/>
          <w:sz w:val="24"/>
          <w:szCs w:val="24"/>
          <w:lang w:val="lv-LV"/>
        </w:rPr>
      </w:pPr>
      <w:bookmarkStart w:id="7" w:name="_Toc433209721"/>
      <w:r w:rsidRPr="00D10AEC">
        <w:rPr>
          <w:rFonts w:ascii="Times New Roman" w:eastAsia="Times New Roman" w:hAnsi="Times New Roman" w:cs="Times New Roman"/>
          <w:b/>
          <w:bCs/>
          <w:iCs/>
          <w:sz w:val="24"/>
          <w:szCs w:val="24"/>
          <w:lang w:val="lv-LV"/>
        </w:rPr>
        <w:t>Pretendentam jāiesniedz sekojoši atlases dokumenti</w:t>
      </w:r>
    </w:p>
    <w:p w:rsidR="00AF001A" w:rsidRPr="001B2F70" w:rsidRDefault="00AF001A" w:rsidP="00AF001A">
      <w:pPr>
        <w:widowControl w:val="0"/>
        <w:numPr>
          <w:ilvl w:val="2"/>
          <w:numId w:val="8"/>
        </w:numPr>
        <w:spacing w:after="0" w:line="240" w:lineRule="auto"/>
        <w:contextualSpacing/>
        <w:jc w:val="both"/>
        <w:outlineLvl w:val="2"/>
        <w:rPr>
          <w:rFonts w:ascii="Times New Roman" w:eastAsia="Times New Roman" w:hAnsi="Times New Roman" w:cs="Times New Roman"/>
          <w:bCs/>
          <w:iCs/>
          <w:sz w:val="24"/>
          <w:szCs w:val="24"/>
          <w:lang w:val="lv-LV"/>
        </w:rPr>
      </w:pPr>
      <w:r w:rsidRPr="001B2F70">
        <w:rPr>
          <w:rFonts w:ascii="Times New Roman" w:eastAsia="Times New Roman" w:hAnsi="Times New Roman" w:cs="Times New Roman"/>
          <w:b/>
          <w:bCs/>
          <w:iCs/>
          <w:sz w:val="24"/>
          <w:szCs w:val="24"/>
          <w:lang w:val="lv-LV"/>
        </w:rPr>
        <w:t>Pieteikumu</w:t>
      </w:r>
      <w:r w:rsidRPr="001B2F70">
        <w:rPr>
          <w:rFonts w:ascii="Times New Roman" w:eastAsia="Times New Roman" w:hAnsi="Times New Roman" w:cs="Times New Roman"/>
          <w:bCs/>
          <w:iCs/>
          <w:sz w:val="24"/>
          <w:szCs w:val="24"/>
          <w:lang w:val="lv-LV"/>
        </w:rPr>
        <w:t xml:space="preserve"> dalībai Iepirkumā sagatavo atbilstoši pievienotajai formai (1. un 2. pielikumu). </w:t>
      </w:r>
    </w:p>
    <w:p w:rsidR="00AF001A" w:rsidRPr="00FB5101" w:rsidRDefault="00AF001A" w:rsidP="00AF001A">
      <w:pPr>
        <w:widowControl w:val="0"/>
        <w:numPr>
          <w:ilvl w:val="2"/>
          <w:numId w:val="8"/>
        </w:numPr>
        <w:spacing w:after="0" w:line="240" w:lineRule="auto"/>
        <w:contextualSpacing/>
        <w:jc w:val="both"/>
        <w:outlineLvl w:val="2"/>
        <w:rPr>
          <w:rFonts w:ascii="Times New Roman" w:eastAsia="Times New Roman" w:hAnsi="Times New Roman" w:cs="Times New Roman"/>
          <w:bCs/>
          <w:iCs/>
          <w:sz w:val="24"/>
          <w:szCs w:val="24"/>
          <w:lang w:val="lv-LV"/>
        </w:rPr>
      </w:pPr>
      <w:r w:rsidRPr="001B2F70">
        <w:rPr>
          <w:rFonts w:ascii="Times New Roman" w:eastAsia="Times New Roman" w:hAnsi="Times New Roman" w:cs="Times New Roman"/>
          <w:bCs/>
          <w:iCs/>
          <w:sz w:val="24"/>
          <w:szCs w:val="24"/>
          <w:lang w:val="lv-LV"/>
        </w:rPr>
        <w:t xml:space="preserve">Pilnvara vai cits dokuments, kas ļauj piedāvājumu parakstījušai personai uzņemties saistības </w:t>
      </w:r>
      <w:r w:rsidRPr="00FB5101">
        <w:rPr>
          <w:rFonts w:ascii="Times New Roman" w:eastAsia="Times New Roman" w:hAnsi="Times New Roman" w:cs="Times New Roman"/>
          <w:bCs/>
          <w:iCs/>
          <w:sz w:val="24"/>
          <w:szCs w:val="24"/>
          <w:lang w:val="lv-LV"/>
        </w:rPr>
        <w:t>pretendenta vārdā.</w:t>
      </w:r>
    </w:p>
    <w:p w:rsidR="00AF001A" w:rsidRPr="00FB5101" w:rsidRDefault="00AF001A" w:rsidP="00AF001A">
      <w:pPr>
        <w:widowControl w:val="0"/>
        <w:numPr>
          <w:ilvl w:val="2"/>
          <w:numId w:val="8"/>
        </w:numPr>
        <w:spacing w:after="0" w:line="240" w:lineRule="auto"/>
        <w:contextualSpacing/>
        <w:jc w:val="both"/>
        <w:rPr>
          <w:rFonts w:ascii="Times New Roman" w:eastAsia="Times New Roman" w:hAnsi="Times New Roman" w:cs="Times New Roman"/>
          <w:sz w:val="24"/>
          <w:szCs w:val="24"/>
          <w:lang w:val="lv-LV"/>
        </w:rPr>
      </w:pPr>
      <w:r w:rsidRPr="00FB5101">
        <w:rPr>
          <w:rFonts w:ascii="Times New Roman" w:eastAsia="Times New Roman" w:hAnsi="Times New Roman" w:cs="Times New Roman"/>
          <w:b/>
          <w:sz w:val="24"/>
          <w:szCs w:val="24"/>
          <w:lang w:val="lv-LV"/>
        </w:rPr>
        <w:t>Informācija par pretendenta pieredzi</w:t>
      </w:r>
      <w:r w:rsidRPr="00FB5101">
        <w:rPr>
          <w:rFonts w:ascii="Times New Roman" w:eastAsia="Times New Roman" w:hAnsi="Times New Roman" w:cs="Times New Roman"/>
          <w:sz w:val="24"/>
          <w:szCs w:val="24"/>
          <w:lang w:val="lv-LV"/>
        </w:rPr>
        <w:t>,</w:t>
      </w:r>
      <w:r w:rsidRPr="00FB5101">
        <w:rPr>
          <w:rFonts w:ascii="Times New Roman" w:eastAsia="Times New Roman" w:hAnsi="Times New Roman" w:cs="Times New Roman"/>
          <w:bCs/>
          <w:sz w:val="24"/>
          <w:szCs w:val="24"/>
          <w:lang w:val="lv-LV"/>
        </w:rPr>
        <w:t xml:space="preserve"> </w:t>
      </w:r>
      <w:r w:rsidRPr="00FB5101">
        <w:rPr>
          <w:rFonts w:ascii="Times New Roman" w:eastAsia="Times New Roman" w:hAnsi="Times New Roman" w:cs="Times New Roman"/>
          <w:sz w:val="24"/>
          <w:szCs w:val="24"/>
          <w:lang w:val="lv-LV"/>
        </w:rPr>
        <w:t>saskaņā ar 3.4.2. punktu</w:t>
      </w:r>
      <w:r w:rsidRPr="00FB5101">
        <w:rPr>
          <w:rFonts w:ascii="Times New Roman" w:eastAsia="Times New Roman" w:hAnsi="Times New Roman" w:cs="Times New Roman"/>
          <w:bCs/>
          <w:sz w:val="24"/>
          <w:szCs w:val="24"/>
          <w:lang w:val="lv-LV"/>
        </w:rPr>
        <w:t xml:space="preserve"> (4.pielikums), klāt pievienojot būvprojekta pasūtītāja atsauksmi par pretendenta norādīto līdzīgo izstrādāto būvprojektu</w:t>
      </w:r>
      <w:r w:rsidRPr="00FB5101">
        <w:rPr>
          <w:rFonts w:ascii="Times New Roman" w:eastAsia="Times New Roman" w:hAnsi="Times New Roman" w:cs="Times New Roman"/>
          <w:sz w:val="24"/>
          <w:szCs w:val="24"/>
          <w:lang w:val="lv-LV"/>
        </w:rPr>
        <w:t xml:space="preserve">. </w:t>
      </w:r>
    </w:p>
    <w:p w:rsidR="00AF001A" w:rsidRPr="00FB5101" w:rsidRDefault="00AF001A" w:rsidP="00AF001A">
      <w:pPr>
        <w:widowControl w:val="0"/>
        <w:numPr>
          <w:ilvl w:val="2"/>
          <w:numId w:val="8"/>
        </w:numPr>
        <w:spacing w:after="0" w:line="240" w:lineRule="auto"/>
        <w:ind w:left="709" w:hanging="709"/>
        <w:jc w:val="both"/>
        <w:outlineLvl w:val="2"/>
        <w:rPr>
          <w:rFonts w:ascii="Times New Roman" w:eastAsia="Times New Roman" w:hAnsi="Times New Roman" w:cs="Times New Roman"/>
          <w:bCs/>
          <w:iCs/>
          <w:sz w:val="24"/>
          <w:szCs w:val="24"/>
          <w:lang w:val="lv-LV"/>
        </w:rPr>
      </w:pPr>
      <w:r w:rsidRPr="00FB5101">
        <w:rPr>
          <w:rFonts w:ascii="Times New Roman" w:eastAsia="Times New Roman" w:hAnsi="Times New Roman"/>
          <w:b/>
          <w:sz w:val="24"/>
          <w:szCs w:val="24"/>
          <w:lang w:val="lv-LV"/>
        </w:rPr>
        <w:t>Informācija par Pretendenta speciālistiem</w:t>
      </w:r>
      <w:r w:rsidRPr="00FB5101">
        <w:rPr>
          <w:rFonts w:ascii="Times New Roman" w:eastAsia="Times New Roman" w:hAnsi="Times New Roman"/>
          <w:sz w:val="24"/>
          <w:szCs w:val="24"/>
          <w:lang w:val="lv-LV"/>
        </w:rPr>
        <w:t xml:space="preserve">, aizpildot 5.pielikumu. </w:t>
      </w:r>
    </w:p>
    <w:p w:rsidR="00AF001A" w:rsidRPr="001B2F70" w:rsidRDefault="00AF001A" w:rsidP="00AF001A">
      <w:pPr>
        <w:widowControl w:val="0"/>
        <w:numPr>
          <w:ilvl w:val="2"/>
          <w:numId w:val="8"/>
        </w:numPr>
        <w:spacing w:after="0" w:line="240" w:lineRule="auto"/>
        <w:ind w:left="709" w:hanging="709"/>
        <w:jc w:val="both"/>
        <w:outlineLvl w:val="2"/>
        <w:rPr>
          <w:rFonts w:ascii="Times New Roman" w:eastAsia="Times New Roman" w:hAnsi="Times New Roman" w:cs="Times New Roman"/>
          <w:bCs/>
          <w:iCs/>
          <w:sz w:val="24"/>
          <w:szCs w:val="24"/>
          <w:lang w:val="lv-LV"/>
        </w:rPr>
      </w:pPr>
      <w:r w:rsidRPr="00FB5101">
        <w:rPr>
          <w:rFonts w:ascii="Times New Roman" w:eastAsia="Times New Roman" w:hAnsi="Times New Roman"/>
          <w:b/>
          <w:bCs/>
          <w:sz w:val="24"/>
          <w:szCs w:val="24"/>
          <w:lang w:val="lv-LV"/>
        </w:rPr>
        <w:lastRenderedPageBreak/>
        <w:t xml:space="preserve">Informācija par apakšuzņēmējiem </w:t>
      </w:r>
      <w:r w:rsidRPr="00FB5101">
        <w:rPr>
          <w:rFonts w:ascii="Times New Roman" w:eastAsia="Times New Roman" w:hAnsi="Times New Roman"/>
          <w:bCs/>
          <w:sz w:val="24"/>
          <w:szCs w:val="24"/>
          <w:lang w:val="lv-LV"/>
        </w:rPr>
        <w:t>(ja attiecināms), norādot apakšuzņēmējus un tiem</w:t>
      </w:r>
      <w:r w:rsidRPr="001B2F70">
        <w:rPr>
          <w:rFonts w:ascii="Times New Roman" w:eastAsia="Times New Roman" w:hAnsi="Times New Roman"/>
          <w:bCs/>
          <w:sz w:val="24"/>
          <w:szCs w:val="24"/>
          <w:lang w:val="lv-LV"/>
        </w:rPr>
        <w:t xml:space="preserve"> nododamo darbu apjomu, saskaņā ar pielikumu (6.pielikums). Jāsniedz ziņas par visiem apakšuzņēmējiem. </w:t>
      </w:r>
    </w:p>
    <w:p w:rsidR="00AF001A" w:rsidRPr="00090BB0" w:rsidRDefault="00AF001A" w:rsidP="00AF001A">
      <w:pPr>
        <w:widowControl w:val="0"/>
        <w:numPr>
          <w:ilvl w:val="2"/>
          <w:numId w:val="8"/>
        </w:numPr>
        <w:spacing w:after="0" w:line="240" w:lineRule="auto"/>
        <w:contextualSpacing/>
        <w:jc w:val="both"/>
        <w:rPr>
          <w:rFonts w:ascii="Times New Roman" w:eastAsia="Times New Roman" w:hAnsi="Times New Roman" w:cs="Times New Roman"/>
          <w:sz w:val="24"/>
          <w:szCs w:val="24"/>
          <w:lang w:val="lv-LV"/>
        </w:rPr>
      </w:pPr>
      <w:r w:rsidRPr="00090BB0">
        <w:rPr>
          <w:rFonts w:ascii="Times New Roman" w:eastAsia="Times New Roman" w:hAnsi="Times New Roman" w:cs="Times New Roman"/>
          <w:sz w:val="24"/>
          <w:szCs w:val="24"/>
          <w:lang w:val="lv-LV"/>
        </w:rPr>
        <w:t xml:space="preserve">Pretendenta kā galvenā </w:t>
      </w:r>
      <w:r w:rsidRPr="00090BB0">
        <w:rPr>
          <w:rFonts w:ascii="Times New Roman" w:eastAsia="Times New Roman" w:hAnsi="Times New Roman" w:cs="Times New Roman"/>
          <w:b/>
          <w:sz w:val="24"/>
          <w:szCs w:val="24"/>
          <w:lang w:val="lv-LV"/>
        </w:rPr>
        <w:t>uzņēmēja vienošanās/līgums ar apakšuzņēmēju</w:t>
      </w:r>
      <w:r w:rsidRPr="00090BB0">
        <w:rPr>
          <w:rFonts w:ascii="Times New Roman" w:eastAsia="Times New Roman" w:hAnsi="Times New Roman" w:cs="Times New Roman"/>
          <w:sz w:val="24"/>
          <w:szCs w:val="24"/>
          <w:lang w:val="lv-LV"/>
        </w:rPr>
        <w:t xml:space="preserve"> (ja attiecināms) par dalību līguma izpildē, ja Pretendents konkursa rezultātā iegūst līguma izpildes tiesības, kurai pievienoti 4.1.apakšpunktos minētie dokumenti. Apakšuzņēmēji iesniedz rakstisku </w:t>
      </w:r>
      <w:r w:rsidRPr="00090BB0">
        <w:rPr>
          <w:rFonts w:ascii="Times New Roman" w:eastAsia="Times New Roman" w:hAnsi="Times New Roman" w:cs="Times New Roman"/>
          <w:b/>
          <w:sz w:val="24"/>
          <w:szCs w:val="24"/>
          <w:lang w:val="lv-LV"/>
        </w:rPr>
        <w:t>apliecinājumu</w:t>
      </w:r>
      <w:r w:rsidRPr="00090BB0">
        <w:rPr>
          <w:rFonts w:ascii="Times New Roman" w:eastAsia="Times New Roman" w:hAnsi="Times New Roman" w:cs="Times New Roman"/>
          <w:sz w:val="24"/>
          <w:szCs w:val="24"/>
          <w:lang w:val="lv-LV"/>
        </w:rPr>
        <w:t xml:space="preserve"> par gatavību piedalīties darbu veikšanā, norādot kontaktpersonu (</w:t>
      </w:r>
      <w:r>
        <w:rPr>
          <w:rFonts w:ascii="Times New Roman" w:eastAsia="Times New Roman" w:hAnsi="Times New Roman" w:cs="Times New Roman"/>
          <w:sz w:val="24"/>
          <w:szCs w:val="24"/>
          <w:lang w:val="lv-LV"/>
        </w:rPr>
        <w:t>7</w:t>
      </w:r>
      <w:r w:rsidRPr="00090BB0">
        <w:rPr>
          <w:rFonts w:ascii="Times New Roman" w:eastAsia="Times New Roman" w:hAnsi="Times New Roman" w:cs="Times New Roman"/>
          <w:sz w:val="24"/>
          <w:szCs w:val="24"/>
          <w:lang w:val="lv-LV"/>
        </w:rPr>
        <w:t>. pielikums).</w:t>
      </w:r>
    </w:p>
    <w:p w:rsidR="00AF001A" w:rsidRPr="001B2F70" w:rsidRDefault="00AF001A" w:rsidP="00AF001A">
      <w:pPr>
        <w:widowControl w:val="0"/>
        <w:spacing w:after="0" w:line="240" w:lineRule="auto"/>
        <w:jc w:val="both"/>
        <w:outlineLvl w:val="2"/>
        <w:rPr>
          <w:rFonts w:ascii="Times New Roman" w:eastAsia="Times New Roman" w:hAnsi="Times New Roman" w:cs="Times New Roman"/>
          <w:bCs/>
          <w:iCs/>
          <w:sz w:val="24"/>
          <w:szCs w:val="24"/>
          <w:lang w:val="lv-LV"/>
        </w:rPr>
      </w:pPr>
    </w:p>
    <w:p w:rsidR="00AF001A" w:rsidRPr="001B2F70" w:rsidRDefault="00AF001A" w:rsidP="00AF001A">
      <w:pPr>
        <w:widowControl w:val="0"/>
        <w:numPr>
          <w:ilvl w:val="1"/>
          <w:numId w:val="8"/>
        </w:numPr>
        <w:spacing w:after="0" w:line="240" w:lineRule="auto"/>
        <w:contextualSpacing/>
        <w:jc w:val="both"/>
        <w:outlineLvl w:val="2"/>
        <w:rPr>
          <w:rFonts w:ascii="Times New Roman" w:eastAsia="Times New Roman" w:hAnsi="Times New Roman" w:cs="Times New Roman"/>
          <w:b/>
          <w:bCs/>
          <w:iCs/>
          <w:sz w:val="24"/>
          <w:szCs w:val="24"/>
          <w:lang w:val="lv-LV"/>
        </w:rPr>
      </w:pPr>
      <w:r w:rsidRPr="001B2F70">
        <w:rPr>
          <w:rFonts w:ascii="Times New Roman" w:eastAsia="Times New Roman" w:hAnsi="Times New Roman" w:cs="Times New Roman"/>
          <w:b/>
          <w:bCs/>
          <w:iCs/>
          <w:sz w:val="24"/>
          <w:szCs w:val="24"/>
          <w:lang w:val="lv-LV"/>
        </w:rPr>
        <w:t>Tehniskais piedāvājums</w:t>
      </w:r>
    </w:p>
    <w:p w:rsidR="00AF001A" w:rsidRPr="00FB5101" w:rsidRDefault="00AF001A" w:rsidP="00AF001A">
      <w:pPr>
        <w:widowControl w:val="0"/>
        <w:numPr>
          <w:ilvl w:val="2"/>
          <w:numId w:val="8"/>
        </w:numPr>
        <w:spacing w:after="0" w:line="240" w:lineRule="auto"/>
        <w:jc w:val="both"/>
        <w:outlineLvl w:val="2"/>
        <w:rPr>
          <w:rFonts w:ascii="Times New Roman" w:eastAsia="Times New Roman" w:hAnsi="Times New Roman" w:cs="Times New Roman"/>
          <w:bCs/>
          <w:iCs/>
          <w:sz w:val="24"/>
          <w:szCs w:val="24"/>
          <w:lang w:val="lv-LV"/>
        </w:rPr>
      </w:pPr>
      <w:r w:rsidRPr="00FB5101">
        <w:rPr>
          <w:rFonts w:ascii="Times New Roman" w:eastAsia="Times New Roman" w:hAnsi="Times New Roman" w:cs="Times New Roman"/>
          <w:bCs/>
          <w:iCs/>
          <w:sz w:val="24"/>
          <w:szCs w:val="24"/>
          <w:lang w:val="lv-LV"/>
        </w:rPr>
        <w:t>Pretendentam jāiesniedz Apliecinājums, ka tehniskais piedāvājums tiks sagatavots saskaņā ar Projektēšanas uzdevum</w:t>
      </w:r>
      <w:r w:rsidR="00FB5101" w:rsidRPr="00FB5101">
        <w:rPr>
          <w:rFonts w:ascii="Times New Roman" w:eastAsia="Times New Roman" w:hAnsi="Times New Roman" w:cs="Times New Roman"/>
          <w:bCs/>
          <w:iCs/>
          <w:sz w:val="24"/>
          <w:szCs w:val="24"/>
          <w:lang w:val="lv-LV"/>
        </w:rPr>
        <w:t>a</w:t>
      </w:r>
      <w:r w:rsidRPr="00FB5101">
        <w:rPr>
          <w:rFonts w:ascii="Times New Roman" w:eastAsia="Times New Roman" w:hAnsi="Times New Roman" w:cs="Times New Roman"/>
          <w:bCs/>
          <w:iCs/>
          <w:sz w:val="24"/>
          <w:szCs w:val="24"/>
          <w:lang w:val="lv-LV"/>
        </w:rPr>
        <w:t xml:space="preserve"> (3. pielikums) noteiktajām prasībām. </w:t>
      </w:r>
    </w:p>
    <w:p w:rsidR="00AF001A" w:rsidRPr="001B2F70" w:rsidRDefault="00AF001A" w:rsidP="00AF001A">
      <w:pPr>
        <w:widowControl w:val="0"/>
        <w:spacing w:after="0" w:line="240" w:lineRule="auto"/>
        <w:jc w:val="both"/>
        <w:outlineLvl w:val="2"/>
        <w:rPr>
          <w:rFonts w:ascii="Times New Roman" w:eastAsia="Times New Roman" w:hAnsi="Times New Roman" w:cs="Times New Roman"/>
          <w:b/>
          <w:bCs/>
          <w:iCs/>
          <w:sz w:val="24"/>
          <w:szCs w:val="24"/>
          <w:lang w:val="lv-LV"/>
        </w:rPr>
      </w:pPr>
    </w:p>
    <w:p w:rsidR="00AF001A" w:rsidRPr="001B2F70" w:rsidRDefault="00AF001A" w:rsidP="00AF001A">
      <w:pPr>
        <w:widowControl w:val="0"/>
        <w:numPr>
          <w:ilvl w:val="1"/>
          <w:numId w:val="8"/>
        </w:numPr>
        <w:spacing w:after="0" w:line="240" w:lineRule="auto"/>
        <w:contextualSpacing/>
        <w:jc w:val="both"/>
        <w:outlineLvl w:val="2"/>
        <w:rPr>
          <w:rFonts w:ascii="Times New Roman" w:eastAsia="Times New Roman" w:hAnsi="Times New Roman" w:cs="Times New Roman"/>
          <w:b/>
          <w:bCs/>
          <w:iCs/>
          <w:sz w:val="24"/>
          <w:szCs w:val="24"/>
          <w:lang w:val="lv-LV"/>
        </w:rPr>
      </w:pPr>
      <w:r w:rsidRPr="001B2F70">
        <w:rPr>
          <w:rFonts w:ascii="Times New Roman" w:eastAsia="Times New Roman" w:hAnsi="Times New Roman" w:cs="Times New Roman"/>
          <w:b/>
          <w:bCs/>
          <w:iCs/>
          <w:sz w:val="24"/>
          <w:szCs w:val="24"/>
          <w:lang w:val="lv-LV"/>
        </w:rPr>
        <w:t xml:space="preserve">Finanšu piedāvājums </w:t>
      </w:r>
    </w:p>
    <w:p w:rsidR="00AF001A" w:rsidRPr="00C91723" w:rsidRDefault="00AF001A" w:rsidP="00AF001A">
      <w:pPr>
        <w:widowControl w:val="0"/>
        <w:numPr>
          <w:ilvl w:val="2"/>
          <w:numId w:val="8"/>
        </w:numPr>
        <w:spacing w:after="0" w:line="240" w:lineRule="auto"/>
        <w:jc w:val="both"/>
        <w:outlineLvl w:val="2"/>
        <w:rPr>
          <w:lang w:val="lv-LV"/>
        </w:rPr>
      </w:pPr>
      <w:r w:rsidRPr="001B2F70">
        <w:rPr>
          <w:rFonts w:ascii="Times New Roman" w:eastAsia="Times New Roman" w:hAnsi="Times New Roman" w:cs="Times New Roman"/>
          <w:bCs/>
          <w:iCs/>
          <w:sz w:val="24"/>
          <w:szCs w:val="24"/>
          <w:lang w:val="lv-LV"/>
        </w:rPr>
        <w:t>Finanšu piedāvājumu sagatavo un iesniedz, saskaņā ar finanšu piedāvājuma formu (</w:t>
      </w:r>
      <w:r>
        <w:rPr>
          <w:rFonts w:ascii="Times New Roman" w:eastAsia="Times New Roman" w:hAnsi="Times New Roman" w:cs="Times New Roman"/>
          <w:bCs/>
          <w:iCs/>
          <w:sz w:val="24"/>
          <w:szCs w:val="24"/>
          <w:lang w:val="lv-LV"/>
        </w:rPr>
        <w:t>8</w:t>
      </w:r>
      <w:r w:rsidRPr="001B2F70">
        <w:rPr>
          <w:rFonts w:ascii="Times New Roman" w:eastAsia="Times New Roman" w:hAnsi="Times New Roman" w:cs="Times New Roman"/>
          <w:bCs/>
          <w:iCs/>
          <w:sz w:val="24"/>
          <w:szCs w:val="24"/>
          <w:lang w:val="lv-LV"/>
        </w:rPr>
        <w:t>. pielikums</w:t>
      </w:r>
      <w:bookmarkEnd w:id="7"/>
      <w:r w:rsidRPr="001B2F70">
        <w:rPr>
          <w:rFonts w:ascii="Times New Roman" w:eastAsia="Times New Roman" w:hAnsi="Times New Roman" w:cs="Times New Roman"/>
          <w:bCs/>
          <w:iCs/>
          <w:sz w:val="24"/>
          <w:szCs w:val="24"/>
          <w:lang w:val="lv-LV"/>
        </w:rPr>
        <w:t xml:space="preserve">). </w:t>
      </w:r>
    </w:p>
    <w:p w:rsidR="00AF001A" w:rsidRPr="001B2F70" w:rsidRDefault="00AF001A" w:rsidP="00AF001A">
      <w:pPr>
        <w:widowControl w:val="0"/>
        <w:spacing w:after="0" w:line="240" w:lineRule="auto"/>
        <w:jc w:val="both"/>
        <w:outlineLvl w:val="2"/>
        <w:rPr>
          <w:lang w:val="lv-LV"/>
        </w:rPr>
      </w:pPr>
    </w:p>
    <w:p w:rsidR="00AF001A" w:rsidRPr="00A27AEC" w:rsidRDefault="00AF001A" w:rsidP="00AF001A">
      <w:pPr>
        <w:pStyle w:val="ListParagraph"/>
        <w:widowControl w:val="0"/>
        <w:numPr>
          <w:ilvl w:val="0"/>
          <w:numId w:val="8"/>
        </w:numPr>
        <w:spacing w:after="0" w:line="240" w:lineRule="auto"/>
        <w:jc w:val="center"/>
        <w:outlineLvl w:val="0"/>
        <w:rPr>
          <w:rFonts w:ascii="Times New Roman" w:eastAsia="Times New Roman" w:hAnsi="Times New Roman" w:cs="Arial"/>
          <w:b/>
          <w:bCs/>
          <w:color w:val="000000"/>
          <w:sz w:val="24"/>
          <w:szCs w:val="32"/>
          <w:lang w:val="lv-LV"/>
        </w:rPr>
      </w:pPr>
      <w:r w:rsidRPr="00A27AEC">
        <w:rPr>
          <w:rFonts w:ascii="Times New Roman" w:eastAsia="Times New Roman" w:hAnsi="Times New Roman" w:cs="Arial"/>
          <w:b/>
          <w:bCs/>
          <w:color w:val="000000"/>
          <w:sz w:val="24"/>
          <w:szCs w:val="32"/>
          <w:lang w:val="lv-LV"/>
        </w:rPr>
        <w:t>Iepirkuma komisija, tās darbība un piedāvājumu atvēršana</w:t>
      </w:r>
    </w:p>
    <w:p w:rsidR="00AF001A" w:rsidRPr="001B2F70" w:rsidRDefault="00AF001A" w:rsidP="00AF001A">
      <w:pPr>
        <w:widowControl w:val="0"/>
        <w:spacing w:after="0" w:line="240" w:lineRule="auto"/>
        <w:ind w:left="576" w:hanging="576"/>
        <w:jc w:val="both"/>
        <w:outlineLvl w:val="1"/>
        <w:rPr>
          <w:rFonts w:ascii="Times New Roman" w:eastAsia="Times New Roman" w:hAnsi="Times New Roman" w:cs="Times New Roman"/>
          <w:bCs/>
          <w:iCs/>
          <w:color w:val="000000"/>
          <w:sz w:val="24"/>
          <w:szCs w:val="24"/>
          <w:lang w:val="lv-LV"/>
        </w:rPr>
      </w:pPr>
      <w:bookmarkStart w:id="8" w:name="_Toc433209723"/>
      <w:bookmarkEnd w:id="8"/>
      <w:r w:rsidRPr="001B2F70">
        <w:rPr>
          <w:rFonts w:ascii="Times New Roman" w:eastAsia="Times New Roman" w:hAnsi="Times New Roman" w:cs="Times New Roman"/>
          <w:bCs/>
          <w:iCs/>
          <w:color w:val="000000"/>
          <w:sz w:val="24"/>
          <w:szCs w:val="24"/>
          <w:lang w:val="lv-LV"/>
        </w:rPr>
        <w:t>5.1.</w:t>
      </w:r>
      <w:r w:rsidRPr="001B2F70">
        <w:rPr>
          <w:rFonts w:ascii="Times New Roman" w:eastAsia="Times New Roman" w:hAnsi="Times New Roman" w:cs="Times New Roman"/>
          <w:bCs/>
          <w:iCs/>
          <w:color w:val="000000"/>
          <w:sz w:val="24"/>
          <w:szCs w:val="24"/>
          <w:lang w:val="lv-LV"/>
        </w:rPr>
        <w:tab/>
        <w:t>Iepirkuma piedāvājumu atvēršanu, salīdzināšanu un vērtēšanu veic Pasūtītāja izveidota iepirkuma komisija, turpmāk – „Komisija”.</w:t>
      </w:r>
    </w:p>
    <w:p w:rsidR="00AF001A" w:rsidRPr="001B2F70" w:rsidRDefault="00AF001A" w:rsidP="00AF001A">
      <w:pPr>
        <w:widowControl w:val="0"/>
        <w:spacing w:after="0" w:line="240" w:lineRule="auto"/>
        <w:ind w:left="576" w:hanging="576"/>
        <w:jc w:val="both"/>
        <w:outlineLvl w:val="1"/>
        <w:rPr>
          <w:rFonts w:ascii="Times New Roman" w:eastAsia="Times New Roman" w:hAnsi="Times New Roman" w:cs="Times New Roman"/>
          <w:bCs/>
          <w:iCs/>
          <w:sz w:val="24"/>
          <w:szCs w:val="24"/>
          <w:lang w:val="lv-LV"/>
        </w:rPr>
      </w:pPr>
      <w:bookmarkStart w:id="9" w:name="_Toc433209724"/>
      <w:r w:rsidRPr="001B2F70">
        <w:rPr>
          <w:rFonts w:ascii="Times New Roman" w:eastAsia="Times New Roman" w:hAnsi="Times New Roman" w:cs="Times New Roman"/>
          <w:bCs/>
          <w:iCs/>
          <w:sz w:val="24"/>
          <w:szCs w:val="24"/>
          <w:lang w:val="lv-LV"/>
        </w:rPr>
        <w:t>5.2.</w:t>
      </w:r>
      <w:r w:rsidRPr="001B2F70">
        <w:rPr>
          <w:rFonts w:ascii="Times New Roman" w:eastAsia="Times New Roman" w:hAnsi="Times New Roman" w:cs="Times New Roman"/>
          <w:bCs/>
          <w:iCs/>
          <w:sz w:val="24"/>
          <w:szCs w:val="24"/>
          <w:lang w:val="lv-LV"/>
        </w:rPr>
        <w:tab/>
        <w:t>Komisija savu darbu veic saskaņā ar Latvijas Republikas Publisko iepirkumu likumu un šo Instrukciju.</w:t>
      </w:r>
      <w:bookmarkEnd w:id="9"/>
      <w:r w:rsidRPr="001B2F70">
        <w:rPr>
          <w:rFonts w:ascii="Times New Roman" w:eastAsia="Times New Roman" w:hAnsi="Times New Roman" w:cs="Times New Roman"/>
          <w:bCs/>
          <w:iCs/>
          <w:sz w:val="24"/>
          <w:szCs w:val="24"/>
          <w:lang w:val="lv-LV"/>
        </w:rPr>
        <w:t xml:space="preserve"> </w:t>
      </w:r>
    </w:p>
    <w:p w:rsidR="00AF001A" w:rsidRDefault="00AF001A" w:rsidP="00AF001A">
      <w:pPr>
        <w:widowControl w:val="0"/>
        <w:spacing w:after="0" w:line="240" w:lineRule="auto"/>
        <w:ind w:left="576" w:hanging="576"/>
        <w:jc w:val="both"/>
        <w:outlineLvl w:val="1"/>
        <w:rPr>
          <w:rFonts w:ascii="Times New Roman" w:eastAsia="Times New Roman" w:hAnsi="Times New Roman" w:cs="Times New Roman"/>
          <w:bCs/>
          <w:iCs/>
          <w:sz w:val="24"/>
          <w:szCs w:val="24"/>
          <w:lang w:val="lv-LV"/>
        </w:rPr>
      </w:pPr>
      <w:bookmarkStart w:id="10" w:name="_Toc433209725"/>
      <w:r w:rsidRPr="001B2F70">
        <w:rPr>
          <w:rFonts w:ascii="Times New Roman" w:eastAsia="Times New Roman" w:hAnsi="Times New Roman" w:cs="Times New Roman"/>
          <w:bCs/>
          <w:iCs/>
          <w:sz w:val="24"/>
          <w:szCs w:val="24"/>
          <w:lang w:val="lv-LV"/>
        </w:rPr>
        <w:t>5.3.</w:t>
      </w:r>
      <w:r w:rsidRPr="001B2F70">
        <w:rPr>
          <w:rFonts w:ascii="Times New Roman" w:eastAsia="Times New Roman" w:hAnsi="Times New Roman" w:cs="Times New Roman"/>
          <w:bCs/>
          <w:iCs/>
          <w:sz w:val="24"/>
          <w:szCs w:val="24"/>
          <w:lang w:val="lv-LV"/>
        </w:rPr>
        <w:tab/>
        <w:t>Komisijas darbu vada tās priekšsēdētājs, viņa prombūtnes laikā priekšsēdētāja vietnieks. Komisija ir lemttiesīga, ja tās darbā piedalās vismaz divas trešdaļas no Komisijas locekļu kopskaita, bet ne mazāk kā pieci.</w:t>
      </w:r>
      <w:bookmarkEnd w:id="10"/>
      <w:r w:rsidRPr="001B2F70">
        <w:rPr>
          <w:rFonts w:ascii="Times New Roman" w:eastAsia="Times New Roman" w:hAnsi="Times New Roman" w:cs="Times New Roman"/>
          <w:bCs/>
          <w:iCs/>
          <w:sz w:val="24"/>
          <w:szCs w:val="24"/>
          <w:lang w:val="lv-LV"/>
        </w:rPr>
        <w:t xml:space="preserve"> </w:t>
      </w:r>
      <w:bookmarkStart w:id="11" w:name="_Toc433209726"/>
    </w:p>
    <w:p w:rsidR="00AF001A" w:rsidRDefault="00AF001A" w:rsidP="00AF001A">
      <w:pPr>
        <w:widowControl w:val="0"/>
        <w:spacing w:after="0" w:line="240" w:lineRule="auto"/>
        <w:ind w:left="576" w:hanging="576"/>
        <w:jc w:val="both"/>
        <w:outlineLvl w:val="1"/>
        <w:rPr>
          <w:rFonts w:ascii="Times New Roman" w:eastAsia="Times New Roman" w:hAnsi="Times New Roman" w:cs="Times New Roman"/>
          <w:bCs/>
          <w:iCs/>
          <w:sz w:val="24"/>
          <w:szCs w:val="24"/>
          <w:lang w:val="lv-LV"/>
        </w:rPr>
      </w:pPr>
      <w:r w:rsidRPr="001B2F70">
        <w:rPr>
          <w:rFonts w:ascii="Times New Roman" w:eastAsia="Times New Roman" w:hAnsi="Times New Roman" w:cs="Times New Roman"/>
          <w:bCs/>
          <w:iCs/>
          <w:sz w:val="24"/>
          <w:szCs w:val="24"/>
          <w:lang w:val="lv-LV"/>
        </w:rPr>
        <w:t>5.4.</w:t>
      </w:r>
      <w:r w:rsidRPr="001B2F70">
        <w:rPr>
          <w:rFonts w:ascii="Times New Roman" w:eastAsia="Times New Roman" w:hAnsi="Times New Roman" w:cs="Times New Roman"/>
          <w:bCs/>
          <w:iCs/>
          <w:sz w:val="24"/>
          <w:szCs w:val="24"/>
          <w:lang w:val="lv-LV"/>
        </w:rPr>
        <w:tab/>
        <w:t>Piedāvājumu atvēršanas, izskatīšanas un uzvarētāja noteikšanas gaitu Komisija protokolē.</w:t>
      </w:r>
      <w:bookmarkEnd w:id="11"/>
      <w:r w:rsidRPr="001B2F70">
        <w:rPr>
          <w:rFonts w:ascii="Times New Roman" w:eastAsia="Times New Roman" w:hAnsi="Times New Roman" w:cs="Times New Roman"/>
          <w:bCs/>
          <w:iCs/>
          <w:sz w:val="24"/>
          <w:szCs w:val="24"/>
          <w:lang w:val="lv-LV"/>
        </w:rPr>
        <w:t xml:space="preserve"> </w:t>
      </w:r>
    </w:p>
    <w:p w:rsidR="00AF001A" w:rsidRDefault="00AF001A" w:rsidP="00AF001A">
      <w:pPr>
        <w:widowControl w:val="0"/>
        <w:spacing w:after="0" w:line="240" w:lineRule="auto"/>
        <w:ind w:left="576" w:hanging="576"/>
        <w:jc w:val="both"/>
        <w:outlineLvl w:val="1"/>
        <w:rPr>
          <w:rFonts w:ascii="Times New Roman" w:eastAsia="Times New Roman" w:hAnsi="Times New Roman" w:cs="Times New Roman"/>
          <w:bCs/>
          <w:iCs/>
          <w:sz w:val="24"/>
          <w:szCs w:val="24"/>
          <w:lang w:val="lv-LV"/>
        </w:rPr>
      </w:pPr>
      <w:r w:rsidRPr="001B2F70">
        <w:rPr>
          <w:rFonts w:ascii="Times New Roman" w:eastAsia="Times New Roman" w:hAnsi="Times New Roman" w:cs="Times New Roman"/>
          <w:bCs/>
          <w:iCs/>
          <w:sz w:val="24"/>
          <w:szCs w:val="24"/>
          <w:lang w:val="lv-LV"/>
        </w:rPr>
        <w:t>5.5.</w:t>
      </w:r>
      <w:r w:rsidRPr="001B2F70">
        <w:rPr>
          <w:rFonts w:ascii="Times New Roman" w:eastAsia="Times New Roman" w:hAnsi="Times New Roman" w:cs="Times New Roman"/>
          <w:bCs/>
          <w:iCs/>
          <w:sz w:val="24"/>
          <w:szCs w:val="24"/>
          <w:lang w:val="lv-LV"/>
        </w:rPr>
        <w:tab/>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w:t>
      </w:r>
      <w:bookmarkStart w:id="12" w:name="_Toc433209727"/>
      <w:bookmarkEnd w:id="12"/>
      <w:r>
        <w:rPr>
          <w:rFonts w:ascii="Times New Roman" w:eastAsia="Times New Roman" w:hAnsi="Times New Roman" w:cs="Times New Roman"/>
          <w:bCs/>
          <w:iCs/>
          <w:sz w:val="24"/>
          <w:szCs w:val="24"/>
          <w:lang w:val="lv-LV"/>
        </w:rPr>
        <w:t xml:space="preserve"> </w:t>
      </w:r>
      <w:r w:rsidRPr="001B2F70">
        <w:rPr>
          <w:rFonts w:ascii="Times New Roman" w:eastAsia="Times New Roman" w:hAnsi="Times New Roman" w:cs="Times New Roman"/>
          <w:bCs/>
          <w:iCs/>
          <w:sz w:val="24"/>
          <w:szCs w:val="24"/>
          <w:lang w:val="lv-LV"/>
        </w:rPr>
        <w:t>iepirkumu likuma 23. panta pirmās daļas izpratnē. Ja šāds</w:t>
      </w:r>
      <w:r>
        <w:rPr>
          <w:rFonts w:ascii="Times New Roman" w:eastAsia="Times New Roman" w:hAnsi="Times New Roman" w:cs="Times New Roman"/>
          <w:bCs/>
          <w:iCs/>
          <w:sz w:val="24"/>
          <w:szCs w:val="24"/>
          <w:lang w:val="lv-LV"/>
        </w:rPr>
        <w:t xml:space="preserve"> </w:t>
      </w:r>
      <w:r w:rsidRPr="001B2F70">
        <w:rPr>
          <w:rFonts w:ascii="Times New Roman" w:eastAsia="Times New Roman" w:hAnsi="Times New Roman" w:cs="Times New Roman"/>
          <w:bCs/>
          <w:iCs/>
          <w:sz w:val="24"/>
          <w:szCs w:val="24"/>
          <w:lang w:val="lv-LV"/>
        </w:rPr>
        <w:t>apliecinājums nav parakstīts, Komisijas loceklis nedrīkst piedalīties turpmākajā Komisijas darbībā.</w:t>
      </w:r>
      <w:r>
        <w:rPr>
          <w:rFonts w:ascii="Times New Roman" w:eastAsia="Times New Roman" w:hAnsi="Times New Roman" w:cs="Times New Roman"/>
          <w:bCs/>
          <w:iCs/>
          <w:sz w:val="24"/>
          <w:szCs w:val="24"/>
          <w:lang w:val="lv-LV"/>
        </w:rPr>
        <w:t xml:space="preserve"> </w:t>
      </w:r>
    </w:p>
    <w:p w:rsidR="00AF001A" w:rsidRPr="001B2F70" w:rsidRDefault="00AF001A" w:rsidP="00AF001A">
      <w:pPr>
        <w:widowControl w:val="0"/>
        <w:spacing w:after="0" w:line="240" w:lineRule="auto"/>
        <w:ind w:left="576" w:hanging="576"/>
        <w:jc w:val="both"/>
        <w:outlineLvl w:val="1"/>
        <w:rPr>
          <w:rFonts w:ascii="Times New Roman" w:eastAsia="Times New Roman" w:hAnsi="Times New Roman" w:cs="Times New Roman"/>
          <w:bCs/>
          <w:iCs/>
          <w:sz w:val="24"/>
          <w:szCs w:val="24"/>
          <w:lang w:val="lv-LV"/>
        </w:rPr>
      </w:pPr>
    </w:p>
    <w:p w:rsidR="00AF001A" w:rsidRPr="00C91723" w:rsidRDefault="00AF001A" w:rsidP="00AF001A">
      <w:pPr>
        <w:widowControl w:val="0"/>
        <w:spacing w:after="0" w:line="240" w:lineRule="auto"/>
        <w:jc w:val="center"/>
        <w:outlineLvl w:val="0"/>
        <w:rPr>
          <w:rFonts w:ascii="Times New Roman" w:eastAsia="Times New Roman" w:hAnsi="Times New Roman" w:cs="Arial"/>
          <w:b/>
          <w:bCs/>
          <w:color w:val="000000"/>
          <w:sz w:val="24"/>
          <w:szCs w:val="32"/>
          <w:lang w:val="lv-LV"/>
        </w:rPr>
      </w:pPr>
      <w:r w:rsidRPr="00C91723">
        <w:rPr>
          <w:rFonts w:ascii="Times New Roman" w:eastAsia="Times New Roman" w:hAnsi="Times New Roman" w:cs="Arial"/>
          <w:b/>
          <w:bCs/>
          <w:color w:val="000000"/>
          <w:sz w:val="24"/>
          <w:szCs w:val="32"/>
          <w:lang w:val="lv-LV"/>
        </w:rPr>
        <w:t>6. Piedāvājumu vērtēšanas un izvēles kritēriji</w:t>
      </w:r>
    </w:p>
    <w:p w:rsidR="00AF001A" w:rsidRPr="00C91723" w:rsidRDefault="00AF001A" w:rsidP="00AF001A">
      <w:pPr>
        <w:widowControl w:val="0"/>
        <w:spacing w:after="0" w:line="240" w:lineRule="auto"/>
        <w:jc w:val="both"/>
        <w:outlineLvl w:val="1"/>
        <w:rPr>
          <w:rFonts w:ascii="Times New Roman" w:eastAsia="Times New Roman" w:hAnsi="Times New Roman" w:cs="Times New Roman"/>
          <w:b/>
          <w:bCs/>
          <w:iCs/>
          <w:sz w:val="24"/>
          <w:szCs w:val="24"/>
          <w:lang w:val="lv-LV"/>
        </w:rPr>
      </w:pPr>
      <w:bookmarkStart w:id="13" w:name="_Toc433209729"/>
      <w:r w:rsidRPr="00C91723">
        <w:rPr>
          <w:rFonts w:ascii="Times New Roman" w:eastAsia="Times New Roman" w:hAnsi="Times New Roman" w:cs="Times New Roman"/>
          <w:b/>
          <w:caps/>
          <w:sz w:val="24"/>
          <w:szCs w:val="24"/>
          <w:lang w:val="lv-LV"/>
        </w:rPr>
        <w:t xml:space="preserve">6.1. </w:t>
      </w:r>
      <w:r w:rsidRPr="00C91723">
        <w:rPr>
          <w:rFonts w:ascii="Times New Roman" w:eastAsia="Times New Roman" w:hAnsi="Times New Roman" w:cs="Times New Roman"/>
          <w:b/>
          <w:caps/>
          <w:sz w:val="24"/>
          <w:szCs w:val="24"/>
          <w:lang w:val="lv-LV"/>
        </w:rPr>
        <w:tab/>
      </w:r>
      <w:bookmarkEnd w:id="13"/>
      <w:r w:rsidRPr="00C91723">
        <w:rPr>
          <w:rFonts w:ascii="Times New Roman" w:eastAsia="Times New Roman" w:hAnsi="Times New Roman" w:cs="Times New Roman"/>
          <w:b/>
          <w:bCs/>
          <w:iCs/>
          <w:sz w:val="24"/>
          <w:szCs w:val="24"/>
          <w:lang w:val="lv-LV"/>
        </w:rPr>
        <w:t>Vispārīgie noteikumi:</w:t>
      </w:r>
    </w:p>
    <w:p w:rsidR="00AF001A" w:rsidRPr="00C91723" w:rsidRDefault="00AF001A" w:rsidP="00AF001A">
      <w:pPr>
        <w:widowControl w:val="0"/>
        <w:spacing w:after="0" w:line="240" w:lineRule="auto"/>
        <w:ind w:left="720"/>
        <w:jc w:val="both"/>
        <w:outlineLvl w:val="2"/>
        <w:rPr>
          <w:rFonts w:ascii="Times New Roman" w:eastAsia="Times New Roman" w:hAnsi="Times New Roman" w:cs="Times New Roman"/>
          <w:bCs/>
          <w:sz w:val="24"/>
          <w:szCs w:val="24"/>
          <w:lang w:val="lv-LV"/>
        </w:rPr>
      </w:pPr>
      <w:bookmarkStart w:id="14" w:name="_Toc433209730"/>
      <w:r w:rsidRPr="00C91723">
        <w:rPr>
          <w:rFonts w:ascii="Times New Roman" w:eastAsia="Times New Roman" w:hAnsi="Times New Roman" w:cs="Times New Roman"/>
          <w:bCs/>
          <w:sz w:val="24"/>
          <w:szCs w:val="24"/>
          <w:lang w:val="lv-LV"/>
        </w:rPr>
        <w:t xml:space="preserve">Piedāvājumu noformējuma pārbaudi, pretendentu atlasi, tehnisko un finanšu piedāvājumu atbilstības pārbaudi un piedāvājumu vērtēšanu Komisija veic </w:t>
      </w:r>
      <w:r w:rsidRPr="00C91723">
        <w:rPr>
          <w:rFonts w:ascii="Times New Roman" w:eastAsia="Times New Roman" w:hAnsi="Times New Roman" w:cs="Times New Roman"/>
          <w:b/>
          <w:bCs/>
          <w:sz w:val="24"/>
          <w:szCs w:val="24"/>
          <w:u w:val="single"/>
          <w:lang w:val="lv-LV"/>
        </w:rPr>
        <w:t>slēgtā sēdē</w:t>
      </w:r>
      <w:bookmarkEnd w:id="14"/>
      <w:r w:rsidRPr="00C91723">
        <w:rPr>
          <w:rFonts w:ascii="Times New Roman" w:eastAsia="Times New Roman" w:hAnsi="Times New Roman" w:cs="Times New Roman"/>
          <w:bCs/>
          <w:sz w:val="24"/>
          <w:szCs w:val="24"/>
          <w:lang w:val="lv-LV"/>
        </w:rPr>
        <w:t>.</w:t>
      </w:r>
    </w:p>
    <w:p w:rsidR="00AF001A" w:rsidRPr="00C91723" w:rsidRDefault="00AF001A" w:rsidP="00AF001A">
      <w:pPr>
        <w:widowControl w:val="0"/>
        <w:numPr>
          <w:ilvl w:val="1"/>
          <w:numId w:val="9"/>
        </w:numPr>
        <w:tabs>
          <w:tab w:val="num" w:pos="720"/>
        </w:tabs>
        <w:spacing w:after="0" w:line="240" w:lineRule="auto"/>
        <w:contextualSpacing/>
        <w:jc w:val="both"/>
        <w:outlineLvl w:val="1"/>
        <w:rPr>
          <w:rFonts w:ascii="Times New Roman" w:eastAsia="Times New Roman" w:hAnsi="Times New Roman" w:cs="Times New Roman"/>
          <w:b/>
          <w:bCs/>
          <w:iCs/>
          <w:sz w:val="24"/>
          <w:szCs w:val="24"/>
          <w:lang w:val="lv-LV"/>
        </w:rPr>
      </w:pPr>
      <w:bookmarkStart w:id="15" w:name="_Toc433209731"/>
      <w:bookmarkEnd w:id="15"/>
      <w:r w:rsidRPr="00C91723">
        <w:rPr>
          <w:rFonts w:ascii="Times New Roman" w:eastAsia="Times New Roman" w:hAnsi="Times New Roman" w:cs="Times New Roman"/>
          <w:b/>
          <w:bCs/>
          <w:iCs/>
          <w:sz w:val="24"/>
          <w:szCs w:val="24"/>
          <w:lang w:val="lv-LV"/>
        </w:rPr>
        <w:t>Piedāvājumu noformējuma pārbaude:</w:t>
      </w:r>
    </w:p>
    <w:p w:rsidR="00AF001A" w:rsidRPr="00C91723" w:rsidRDefault="00AF001A" w:rsidP="00AF001A">
      <w:pPr>
        <w:widowControl w:val="0"/>
        <w:numPr>
          <w:ilvl w:val="2"/>
          <w:numId w:val="9"/>
        </w:numPr>
        <w:tabs>
          <w:tab w:val="clear" w:pos="900"/>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bookmarkStart w:id="16" w:name="_Toc433209732"/>
      <w:bookmarkEnd w:id="16"/>
      <w:r w:rsidRPr="00C91723">
        <w:rPr>
          <w:rFonts w:ascii="Times New Roman" w:eastAsia="Times New Roman" w:hAnsi="Times New Roman" w:cs="Times New Roman"/>
          <w:bCs/>
          <w:iCs/>
          <w:sz w:val="24"/>
          <w:szCs w:val="24"/>
          <w:lang w:val="lv-LV"/>
        </w:rPr>
        <w:t>Piedāvājumu noformējuma pārbaudes laikā Komisija izvērtē, vai piedāvājums sagatavots un noformēts atbilstoši iepirkuma Instrukcijā noteiktajām prasībām.</w:t>
      </w:r>
    </w:p>
    <w:p w:rsidR="00AF001A" w:rsidRPr="00C91723" w:rsidRDefault="00AF001A" w:rsidP="00AF001A">
      <w:pPr>
        <w:widowControl w:val="0"/>
        <w:numPr>
          <w:ilvl w:val="2"/>
          <w:numId w:val="9"/>
        </w:numPr>
        <w:tabs>
          <w:tab w:val="clear" w:pos="900"/>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bookmarkStart w:id="17" w:name="_Toc433209733"/>
      <w:bookmarkEnd w:id="17"/>
      <w:r w:rsidRPr="00C91723">
        <w:rPr>
          <w:rFonts w:ascii="Times New Roman" w:eastAsia="Times New Roman" w:hAnsi="Times New Roman" w:cs="Times New Roman"/>
          <w:bCs/>
          <w:iCs/>
          <w:sz w:val="24"/>
          <w:szCs w:val="24"/>
          <w:lang w:val="lv-LV"/>
        </w:rPr>
        <w:t>Ja piedāvājums nav noformēts atbilstoši iepirkuma Instrukcijā noteiktajām prasībām, Komisija ir tiesīga piedāvājumu noraidīt un tālāk neizvērtēt.</w:t>
      </w:r>
    </w:p>
    <w:p w:rsidR="00AF001A" w:rsidRPr="00C91723" w:rsidRDefault="00AF001A" w:rsidP="00AF001A">
      <w:pPr>
        <w:pStyle w:val="ListParagraph"/>
        <w:widowControl w:val="0"/>
        <w:numPr>
          <w:ilvl w:val="1"/>
          <w:numId w:val="9"/>
        </w:numPr>
        <w:tabs>
          <w:tab w:val="clear" w:pos="900"/>
          <w:tab w:val="num" w:pos="630"/>
        </w:tabs>
        <w:spacing w:after="0" w:line="240" w:lineRule="auto"/>
        <w:ind w:left="720" w:hanging="720"/>
        <w:jc w:val="both"/>
        <w:rPr>
          <w:rFonts w:ascii="Times New Roman" w:hAnsi="Times New Roman" w:cs="Times New Roman"/>
          <w:b/>
          <w:sz w:val="24"/>
          <w:lang w:val="lv-LV"/>
        </w:rPr>
      </w:pPr>
      <w:bookmarkStart w:id="18" w:name="_Toc98233551"/>
      <w:r w:rsidRPr="00C91723">
        <w:rPr>
          <w:rFonts w:ascii="Times New Roman" w:hAnsi="Times New Roman" w:cs="Times New Roman"/>
          <w:b/>
          <w:sz w:val="24"/>
          <w:lang w:val="lv-LV"/>
        </w:rPr>
        <w:t>Pretendentu atlase</w:t>
      </w:r>
      <w:bookmarkEnd w:id="18"/>
      <w:r w:rsidRPr="00C91723">
        <w:rPr>
          <w:rFonts w:ascii="Times New Roman" w:hAnsi="Times New Roman" w:cs="Times New Roman"/>
          <w:b/>
          <w:sz w:val="24"/>
          <w:lang w:val="lv-LV"/>
        </w:rPr>
        <w:t>:</w:t>
      </w:r>
    </w:p>
    <w:p w:rsidR="00AF001A" w:rsidRPr="00C91723" w:rsidRDefault="00AF001A" w:rsidP="00AF001A">
      <w:pPr>
        <w:pStyle w:val="ListParagraph"/>
        <w:widowControl w:val="0"/>
        <w:numPr>
          <w:ilvl w:val="2"/>
          <w:numId w:val="9"/>
        </w:numPr>
        <w:tabs>
          <w:tab w:val="clear" w:pos="900"/>
          <w:tab w:val="num" w:pos="720"/>
        </w:tabs>
        <w:spacing w:after="0" w:line="240" w:lineRule="auto"/>
        <w:ind w:left="720" w:hanging="720"/>
        <w:jc w:val="both"/>
        <w:rPr>
          <w:rFonts w:ascii="Times New Roman" w:eastAsia="Times New Roman" w:hAnsi="Times New Roman" w:cs="Times New Roman"/>
          <w:sz w:val="24"/>
          <w:szCs w:val="24"/>
          <w:lang w:val="lv-LV"/>
        </w:rPr>
      </w:pPr>
      <w:r w:rsidRPr="00C91723">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 pretendentiem izvirzītajai prasībai. </w:t>
      </w:r>
    </w:p>
    <w:p w:rsidR="00AF001A" w:rsidRPr="00C91723" w:rsidRDefault="00AF001A" w:rsidP="00AF001A">
      <w:pPr>
        <w:pStyle w:val="ListParagraph"/>
        <w:widowControl w:val="0"/>
        <w:numPr>
          <w:ilvl w:val="2"/>
          <w:numId w:val="9"/>
        </w:numPr>
        <w:tabs>
          <w:tab w:val="clear" w:pos="900"/>
          <w:tab w:val="num" w:pos="720"/>
        </w:tabs>
        <w:spacing w:after="0" w:line="240" w:lineRule="auto"/>
        <w:ind w:left="720" w:hanging="720"/>
        <w:jc w:val="both"/>
        <w:rPr>
          <w:rFonts w:ascii="Times New Roman" w:eastAsia="Times New Roman" w:hAnsi="Times New Roman" w:cs="Times New Roman"/>
          <w:sz w:val="24"/>
          <w:szCs w:val="24"/>
          <w:lang w:val="lv-LV"/>
        </w:rPr>
      </w:pPr>
      <w:r w:rsidRPr="00C91723">
        <w:rPr>
          <w:rFonts w:ascii="Times New Roman" w:eastAsia="Times New Roman" w:hAnsi="Times New Roman" w:cs="Times New Roman"/>
          <w:sz w:val="24"/>
          <w:szCs w:val="24"/>
          <w:lang w:val="lv-LV"/>
        </w:rPr>
        <w:t>Ja Pretendents neatbilst kādai no Instrukcijas izvirzītajām prasībām, Komisija turpmāk tā piedāvājumu neizskata.</w:t>
      </w:r>
    </w:p>
    <w:p w:rsidR="00AF001A" w:rsidRPr="00C91723" w:rsidRDefault="00AF001A" w:rsidP="00AF001A">
      <w:pPr>
        <w:pStyle w:val="ListParagraph"/>
        <w:widowControl w:val="0"/>
        <w:numPr>
          <w:ilvl w:val="1"/>
          <w:numId w:val="9"/>
        </w:numPr>
        <w:tabs>
          <w:tab w:val="clear" w:pos="900"/>
          <w:tab w:val="num" w:pos="720"/>
        </w:tabs>
        <w:spacing w:after="0" w:line="240" w:lineRule="auto"/>
        <w:ind w:left="720" w:hanging="720"/>
        <w:jc w:val="both"/>
        <w:rPr>
          <w:rFonts w:ascii="Times New Roman" w:hAnsi="Times New Roman" w:cs="Times New Roman"/>
          <w:b/>
          <w:sz w:val="24"/>
          <w:lang w:val="lv-LV"/>
        </w:rPr>
      </w:pPr>
      <w:bookmarkStart w:id="19" w:name="_Toc98233552"/>
      <w:r w:rsidRPr="00C91723">
        <w:rPr>
          <w:rFonts w:ascii="Times New Roman" w:hAnsi="Times New Roman" w:cs="Times New Roman"/>
          <w:b/>
          <w:sz w:val="24"/>
          <w:lang w:val="lv-LV"/>
        </w:rPr>
        <w:t>Tehnisko piedāvājumu vērtēšana</w:t>
      </w:r>
      <w:bookmarkEnd w:id="19"/>
      <w:r w:rsidRPr="00C91723">
        <w:rPr>
          <w:rFonts w:ascii="Times New Roman" w:hAnsi="Times New Roman" w:cs="Times New Roman"/>
          <w:b/>
          <w:sz w:val="24"/>
          <w:lang w:val="lv-LV"/>
        </w:rPr>
        <w:t>:</w:t>
      </w:r>
    </w:p>
    <w:p w:rsidR="00AF001A" w:rsidRPr="00C91723" w:rsidRDefault="00AF001A" w:rsidP="00AF001A">
      <w:pPr>
        <w:widowControl w:val="0"/>
        <w:numPr>
          <w:ilvl w:val="2"/>
          <w:numId w:val="9"/>
        </w:numPr>
        <w:tabs>
          <w:tab w:val="clear" w:pos="900"/>
          <w:tab w:val="num" w:pos="720"/>
        </w:tabs>
        <w:spacing w:after="0" w:line="240" w:lineRule="auto"/>
        <w:ind w:left="720" w:hanging="720"/>
        <w:jc w:val="both"/>
        <w:rPr>
          <w:rFonts w:ascii="Times New Roman" w:eastAsia="Times New Roman" w:hAnsi="Times New Roman" w:cs="Times New Roman"/>
          <w:b/>
          <w:sz w:val="24"/>
          <w:szCs w:val="24"/>
          <w:lang w:val="lv-LV"/>
        </w:rPr>
      </w:pPr>
      <w:r w:rsidRPr="00C91723">
        <w:rPr>
          <w:rFonts w:ascii="Times New Roman" w:eastAsia="Times New Roman" w:hAnsi="Times New Roman" w:cs="Times New Roman"/>
          <w:sz w:val="24"/>
          <w:szCs w:val="24"/>
          <w:lang w:val="lv-LV"/>
        </w:rPr>
        <w:t xml:space="preserve">Komisija veiks Tehniskā piedāvājuma atbilstības pārbaudi, kuras laikā Komisija izvērtēs Tehniskā piedāvājuma atbilstību Tehniskai specifikācijai. </w:t>
      </w:r>
    </w:p>
    <w:p w:rsidR="00AF001A" w:rsidRPr="00C91723" w:rsidRDefault="00AF001A" w:rsidP="00AF001A">
      <w:pPr>
        <w:widowControl w:val="0"/>
        <w:numPr>
          <w:ilvl w:val="2"/>
          <w:numId w:val="9"/>
        </w:numPr>
        <w:tabs>
          <w:tab w:val="clear" w:pos="900"/>
          <w:tab w:val="num" w:pos="720"/>
        </w:tabs>
        <w:spacing w:after="0" w:line="240" w:lineRule="auto"/>
        <w:ind w:left="720" w:hanging="720"/>
        <w:jc w:val="both"/>
        <w:rPr>
          <w:rFonts w:ascii="Times New Roman" w:eastAsia="Times New Roman" w:hAnsi="Times New Roman" w:cs="Times New Roman"/>
          <w:b/>
          <w:sz w:val="24"/>
          <w:szCs w:val="24"/>
          <w:lang w:val="lv-LV"/>
        </w:rPr>
      </w:pPr>
      <w:r w:rsidRPr="00C91723">
        <w:rPr>
          <w:rFonts w:ascii="Times New Roman" w:eastAsia="Times New Roman" w:hAnsi="Times New Roman" w:cs="Times New Roman"/>
          <w:sz w:val="24"/>
          <w:szCs w:val="24"/>
          <w:lang w:val="lv-LV"/>
        </w:rPr>
        <w:lastRenderedPageBreak/>
        <w:t>Ja tiks konstatēts, ka pretendenta Tehniskais piedāvājums neatbilst iepirkuma Tehnisko specifikāciju prasībām, Komisija tālāk šo piedāvājumu neizskatīs.</w:t>
      </w:r>
    </w:p>
    <w:p w:rsidR="00AF001A" w:rsidRPr="001B2F70" w:rsidRDefault="00AF001A" w:rsidP="00AF001A">
      <w:pPr>
        <w:widowControl w:val="0"/>
        <w:numPr>
          <w:ilvl w:val="1"/>
          <w:numId w:val="9"/>
        </w:numPr>
        <w:tabs>
          <w:tab w:val="clear" w:pos="900"/>
          <w:tab w:val="num" w:pos="720"/>
        </w:tabs>
        <w:spacing w:after="0" w:line="240" w:lineRule="auto"/>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Finanšu piedāvājumu vērtēšana:</w:t>
      </w:r>
    </w:p>
    <w:p w:rsidR="00AF001A" w:rsidRDefault="00AF001A" w:rsidP="00AF001A">
      <w:pPr>
        <w:widowControl w:val="0"/>
        <w:spacing w:after="0"/>
        <w:ind w:left="720" w:hanging="720"/>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5</w:t>
      </w:r>
      <w:r w:rsidRPr="001B2F70">
        <w:rPr>
          <w:rFonts w:ascii="Times New Roman" w:eastAsia="Times New Roman" w:hAnsi="Times New Roman" w:cs="Times New Roman"/>
          <w:sz w:val="24"/>
          <w:szCs w:val="24"/>
          <w:lang w:val="lv-LV"/>
        </w:rPr>
        <w:t>.1.</w:t>
      </w:r>
      <w:r w:rsidRPr="001B2F70">
        <w:rPr>
          <w:rFonts w:ascii="Times New Roman" w:eastAsia="Times New Roman" w:hAnsi="Times New Roman" w:cs="Times New Roman"/>
          <w:sz w:val="24"/>
          <w:szCs w:val="24"/>
          <w:lang w:val="lv-LV"/>
        </w:rPr>
        <w:tab/>
        <w:t>Komisija vērtē un salīdzina cenas tikai to pretendentu finanšu piedāvājumos, kuri nav noraidīti noformējuma pārbaudes, pretendentu atlases vai tehnisko piedāvājumu atbilstības</w:t>
      </w:r>
      <w:r>
        <w:rPr>
          <w:rFonts w:ascii="Times New Roman" w:eastAsia="Times New Roman" w:hAnsi="Times New Roman" w:cs="Times New Roman"/>
          <w:sz w:val="24"/>
          <w:szCs w:val="24"/>
          <w:lang w:val="lv-LV"/>
        </w:rPr>
        <w:t xml:space="preserve"> </w:t>
      </w:r>
      <w:r w:rsidRPr="001B2F70">
        <w:rPr>
          <w:rFonts w:ascii="Times New Roman" w:eastAsia="Times New Roman" w:hAnsi="Times New Roman" w:cs="Times New Roman"/>
          <w:sz w:val="24"/>
          <w:szCs w:val="24"/>
          <w:lang w:val="lv-LV"/>
        </w:rPr>
        <w:t>pārbaudes laikā.</w:t>
      </w:r>
      <w:r>
        <w:rPr>
          <w:rFonts w:ascii="Times New Roman" w:eastAsia="Times New Roman" w:hAnsi="Times New Roman" w:cs="Times New Roman"/>
          <w:sz w:val="24"/>
          <w:szCs w:val="24"/>
          <w:lang w:val="lv-LV"/>
        </w:rPr>
        <w:t xml:space="preserve"> </w:t>
      </w:r>
      <w:r w:rsidRPr="001B2F70">
        <w:rPr>
          <w:rFonts w:ascii="Times New Roman" w:eastAsia="Times New Roman" w:hAnsi="Times New Roman" w:cs="Times New Roman"/>
          <w:sz w:val="24"/>
          <w:szCs w:val="24"/>
          <w:lang w:val="lv-LV"/>
        </w:rPr>
        <w:t>Vērtēšanas laikā Komisija pārbauda, vai finanšu piedāvājumā nav aritmētisku kļūdu.</w:t>
      </w:r>
      <w:r>
        <w:rPr>
          <w:rFonts w:ascii="Times New Roman" w:eastAsia="Times New Roman" w:hAnsi="Times New Roman" w:cs="Times New Roman"/>
          <w:sz w:val="24"/>
          <w:szCs w:val="24"/>
          <w:lang w:val="lv-LV"/>
        </w:rPr>
        <w:t xml:space="preserve"> </w:t>
      </w:r>
    </w:p>
    <w:p w:rsidR="00AF001A" w:rsidRDefault="00AF001A" w:rsidP="00AF001A">
      <w:pPr>
        <w:widowControl w:val="0"/>
        <w:spacing w:after="0"/>
        <w:ind w:left="720" w:hanging="720"/>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bCs/>
          <w:sz w:val="24"/>
          <w:szCs w:val="24"/>
          <w:lang w:val="lv-LV"/>
        </w:rPr>
        <w:t>6.</w:t>
      </w:r>
      <w:r>
        <w:rPr>
          <w:rFonts w:ascii="Times New Roman" w:eastAsia="Times New Roman" w:hAnsi="Times New Roman" w:cs="Times New Roman"/>
          <w:bCs/>
          <w:sz w:val="24"/>
          <w:szCs w:val="24"/>
          <w:lang w:val="lv-LV"/>
        </w:rPr>
        <w:t>5</w:t>
      </w:r>
      <w:r w:rsidRPr="001B2F70">
        <w:rPr>
          <w:rFonts w:ascii="Times New Roman" w:eastAsia="Times New Roman" w:hAnsi="Times New Roman" w:cs="Times New Roman"/>
          <w:bCs/>
          <w:sz w:val="24"/>
          <w:szCs w:val="24"/>
          <w:lang w:val="lv-LV"/>
        </w:rPr>
        <w:t>.2.</w:t>
      </w:r>
      <w:r w:rsidRPr="001B2F70">
        <w:rPr>
          <w:rFonts w:ascii="Times New Roman" w:eastAsia="Times New Roman" w:hAnsi="Times New Roman" w:cs="Times New Roman"/>
          <w:bCs/>
          <w:sz w:val="24"/>
          <w:szCs w:val="24"/>
          <w:lang w:val="lv-LV"/>
        </w:rPr>
        <w:tab/>
        <w:t xml:space="preserve">Ja finanšu piedāvājumā konstatēta aritmētiskā kļūda cenas </w:t>
      </w:r>
      <w:r w:rsidRPr="001B2F70">
        <w:rPr>
          <w:rFonts w:ascii="Times New Roman" w:eastAsia="Times New Roman" w:hAnsi="Times New Roman" w:cs="Times New Roman"/>
          <w:sz w:val="24"/>
          <w:szCs w:val="24"/>
          <w:lang w:val="lv-LV"/>
        </w:rPr>
        <w:t>aprēķināšanā, K</w:t>
      </w:r>
      <w:r w:rsidRPr="001B2F70">
        <w:rPr>
          <w:rFonts w:ascii="Times New Roman" w:eastAsia="Times New Roman" w:hAnsi="Times New Roman" w:cs="Times New Roman"/>
          <w:bCs/>
          <w:sz w:val="24"/>
          <w:szCs w:val="24"/>
          <w:lang w:val="lv-LV"/>
        </w:rPr>
        <w:t xml:space="preserve">omisija </w:t>
      </w:r>
      <w:r w:rsidRPr="001B2F70">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bookmarkStart w:id="20" w:name="_Toc61422131"/>
      <w:bookmarkEnd w:id="20"/>
    </w:p>
    <w:p w:rsidR="00AF001A" w:rsidRDefault="00AF001A" w:rsidP="00AF001A">
      <w:pPr>
        <w:widowControl w:val="0"/>
        <w:spacing w:after="0"/>
        <w:ind w:left="720" w:hanging="720"/>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5</w:t>
      </w:r>
      <w:r w:rsidRPr="001B2F70">
        <w:rPr>
          <w:rFonts w:ascii="Times New Roman" w:eastAsia="Times New Roman" w:hAnsi="Times New Roman" w:cs="Times New Roman"/>
          <w:sz w:val="24"/>
          <w:szCs w:val="24"/>
          <w:lang w:val="lv-LV"/>
        </w:rPr>
        <w:t>.3.</w:t>
      </w:r>
      <w:r w:rsidRPr="001B2F70">
        <w:rPr>
          <w:rFonts w:ascii="Times New Roman" w:eastAsia="Times New Roman" w:hAnsi="Times New Roman" w:cs="Times New Roman"/>
          <w:sz w:val="24"/>
          <w:szCs w:val="24"/>
          <w:lang w:val="lv-LV"/>
        </w:rPr>
        <w:tab/>
        <w:t>Vērtējot piedāvājumus, kuros bijušas aritmētiskās kļūdas, Komisija ņem vērā labotās cenas.</w:t>
      </w:r>
    </w:p>
    <w:p w:rsidR="00AF001A" w:rsidRDefault="00AF001A" w:rsidP="00AF001A">
      <w:pPr>
        <w:widowControl w:val="0"/>
        <w:spacing w:after="0"/>
        <w:ind w:left="720" w:hanging="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6.6. </w:t>
      </w:r>
      <w:r w:rsidRPr="00C91723">
        <w:rPr>
          <w:rFonts w:ascii="Times New Roman" w:eastAsia="Times New Roman" w:hAnsi="Times New Roman" w:cs="Times New Roman"/>
          <w:b/>
          <w:sz w:val="24"/>
          <w:szCs w:val="24"/>
          <w:lang w:val="lv-LV"/>
        </w:rPr>
        <w:t>Piedāvājuma izvēles kritēriji:</w:t>
      </w:r>
    </w:p>
    <w:p w:rsidR="00AF001A" w:rsidRDefault="00AF001A" w:rsidP="00AF001A">
      <w:pPr>
        <w:widowControl w:val="0"/>
        <w:spacing w:after="0"/>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6.6.1. </w:t>
      </w:r>
      <w:r w:rsidRPr="001B2F70">
        <w:rPr>
          <w:rFonts w:ascii="Times New Roman" w:eastAsia="Times New Roman" w:hAnsi="Times New Roman" w:cs="Times New Roman"/>
          <w:sz w:val="24"/>
          <w:szCs w:val="24"/>
          <w:lang w:val="lv-LV"/>
        </w:rPr>
        <w:t xml:space="preserve">No Instrukcijā un Tehniskajās specifikācijās norādītajām prasībām atbilstošajiem piedāvājumiem tiks izvēlēts piedāvājums </w:t>
      </w:r>
      <w:r w:rsidRPr="001B2F70">
        <w:rPr>
          <w:rFonts w:ascii="Times New Roman" w:eastAsia="Times New Roman" w:hAnsi="Times New Roman" w:cs="Times New Roman"/>
          <w:b/>
          <w:sz w:val="24"/>
          <w:szCs w:val="24"/>
          <w:u w:val="single"/>
          <w:lang w:val="lv-LV"/>
        </w:rPr>
        <w:t>ar viszemāko cenu</w:t>
      </w:r>
      <w:r w:rsidRPr="001B2F70">
        <w:rPr>
          <w:rFonts w:ascii="Times New Roman" w:eastAsia="Times New Roman" w:hAnsi="Times New Roman" w:cs="Times New Roman"/>
          <w:sz w:val="24"/>
          <w:szCs w:val="24"/>
          <w:lang w:val="lv-LV"/>
        </w:rPr>
        <w:t>.</w:t>
      </w:r>
    </w:p>
    <w:p w:rsidR="00AF001A" w:rsidRDefault="00AF001A" w:rsidP="00AF001A">
      <w:pPr>
        <w:widowControl w:val="0"/>
        <w:spacing w:after="0"/>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6.6.2.  </w:t>
      </w:r>
      <w:r w:rsidRPr="001B2F70">
        <w:rPr>
          <w:rFonts w:ascii="Times New Roman" w:eastAsia="Times New Roman" w:hAnsi="Times New Roman" w:cs="Times New Roman"/>
          <w:sz w:val="24"/>
          <w:szCs w:val="24"/>
          <w:lang w:val="lv-LV"/>
        </w:rPr>
        <w:t>Vērtējot piedāvājumu, Komisija ņems vērā tā kopējo cenu bez pievienotās vērtības nodokļa.</w:t>
      </w:r>
    </w:p>
    <w:p w:rsidR="00AF001A" w:rsidRDefault="00AF001A" w:rsidP="00AF001A">
      <w:pPr>
        <w:widowControl w:val="0"/>
        <w:spacing w:after="0"/>
        <w:ind w:left="630" w:hanging="63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1B2F70">
        <w:rPr>
          <w:rFonts w:ascii="Times New Roman" w:eastAsia="Times New Roman" w:hAnsi="Times New Roman" w:cs="Times New Roman"/>
          <w:sz w:val="24"/>
          <w:szCs w:val="24"/>
          <w:lang w:val="lv-LV"/>
        </w:rPr>
        <w:t>Komisija, izvēloties vienu piedāvājumu, kuram ir viszemākā cena, pieņem lēmumu slēgt iepirkuma līgumu ar iepirkumā uzvarējušo pretendentu.</w:t>
      </w:r>
      <w:bookmarkStart w:id="21" w:name="_Toc61422149"/>
      <w:bookmarkStart w:id="22" w:name="_Toc59334739"/>
    </w:p>
    <w:p w:rsidR="00AF001A" w:rsidRDefault="00AF001A" w:rsidP="00AF001A">
      <w:pPr>
        <w:widowControl w:val="0"/>
        <w:spacing w:after="0"/>
        <w:ind w:left="630" w:hanging="630"/>
        <w:jc w:val="both"/>
        <w:rPr>
          <w:rFonts w:ascii="Times New Roman" w:eastAsia="Times New Roman" w:hAnsi="Times New Roman" w:cs="Times New Roman"/>
          <w:sz w:val="24"/>
          <w:szCs w:val="24"/>
          <w:lang w:val="lv-LV"/>
        </w:rPr>
      </w:pPr>
    </w:p>
    <w:p w:rsidR="00AF001A" w:rsidRPr="001B2F70" w:rsidRDefault="00AF001A" w:rsidP="00AF001A">
      <w:pPr>
        <w:widowControl w:val="0"/>
        <w:spacing w:after="0"/>
        <w:ind w:left="630" w:hanging="630"/>
        <w:jc w:val="center"/>
        <w:rPr>
          <w:rFonts w:ascii="Times New Roman" w:eastAsia="Times New Roman" w:hAnsi="Times New Roman" w:cs="Arial"/>
          <w:b/>
          <w:bCs/>
          <w:color w:val="000000"/>
          <w:sz w:val="24"/>
          <w:szCs w:val="32"/>
          <w:lang w:val="lv-LV"/>
        </w:rPr>
      </w:pPr>
      <w:r w:rsidRPr="001B2F70">
        <w:rPr>
          <w:rFonts w:ascii="Times New Roman" w:eastAsia="Times New Roman" w:hAnsi="Times New Roman" w:cs="Arial"/>
          <w:b/>
          <w:bCs/>
          <w:color w:val="000000"/>
          <w:sz w:val="24"/>
          <w:szCs w:val="32"/>
          <w:lang w:val="lv-LV"/>
        </w:rPr>
        <w:t>7. Iepirkuma komisijas tiesības un pienākumi</w:t>
      </w:r>
    </w:p>
    <w:p w:rsidR="00AF001A" w:rsidRPr="001B2F70" w:rsidRDefault="00AF001A" w:rsidP="00AF001A">
      <w:pPr>
        <w:widowControl w:val="0"/>
        <w:numPr>
          <w:ilvl w:val="1"/>
          <w:numId w:val="12"/>
        </w:numPr>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Iepirkuma Komisijas tiesības</w:t>
      </w:r>
      <w:bookmarkEnd w:id="21"/>
      <w:bookmarkEnd w:id="22"/>
      <w:r w:rsidRPr="001B2F70">
        <w:rPr>
          <w:rFonts w:ascii="Times New Roman" w:eastAsia="Times New Roman" w:hAnsi="Times New Roman" w:cs="Times New Roman"/>
          <w:b/>
          <w:sz w:val="24"/>
          <w:szCs w:val="24"/>
          <w:lang w:val="lv-LV"/>
        </w:rPr>
        <w:t>:</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salīdzināšanai, nosakot, ka informācija jāiesniedz </w:t>
      </w:r>
      <w:r w:rsidRPr="001B2F70">
        <w:rPr>
          <w:rFonts w:ascii="Times New Roman" w:eastAsia="Times New Roman" w:hAnsi="Times New Roman" w:cs="Times New Roman"/>
          <w:b/>
          <w:sz w:val="24"/>
          <w:szCs w:val="24"/>
          <w:lang w:val="lv-LV"/>
        </w:rPr>
        <w:t xml:space="preserve">3 (trīs) </w:t>
      </w:r>
      <w:r w:rsidRPr="001B2F70">
        <w:rPr>
          <w:rFonts w:ascii="Times New Roman" w:eastAsia="Times New Roman" w:hAnsi="Times New Roman" w:cs="Times New Roman"/>
          <w:sz w:val="24"/>
          <w:szCs w:val="24"/>
          <w:lang w:val="lv-LV"/>
        </w:rPr>
        <w:t>darba dienu laikā no pieprasījuma dienas.</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Pieaicināt ekspertu jebkurā no piedāvājumu pārbaudes un novērtēšanas stadijām.</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AF001A" w:rsidRPr="001B2F70" w:rsidRDefault="00AF001A" w:rsidP="00AF001A">
      <w:pPr>
        <w:widowControl w:val="0"/>
        <w:numPr>
          <w:ilvl w:val="2"/>
          <w:numId w:val="12"/>
        </w:numPr>
        <w:spacing w:after="0" w:line="240" w:lineRule="auto"/>
        <w:ind w:left="840" w:hanging="840"/>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Pieņemt lēmumu slēgt iepirkuma līgumu ar izraudzīto pretendentu.</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Ja iepirkumam nav iesniegti piedāvājumi vai iesniegtie piedāvājumi neatbilst Instrukcijā norādītajām prasībām, pieņemt lēmumu izbeigt iepirkumu, neizvēloties nevienu piedāvājumu.</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Normatīvajos aktos noteiktajā kārtībā labot aritmētiskās kļūdas pretendentu finanšu piedāvājumos.</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Jebkurā brīdī pārtraukt iepirkuma procedūru, ja tam ir objektīvs pamatojums.</w:t>
      </w:r>
    </w:p>
    <w:p w:rsidR="00AF001A" w:rsidRPr="001B2F70" w:rsidRDefault="00AF001A" w:rsidP="00AF001A">
      <w:pPr>
        <w:widowControl w:val="0"/>
        <w:numPr>
          <w:ilvl w:val="1"/>
          <w:numId w:val="12"/>
        </w:numPr>
        <w:spacing w:after="0" w:line="240" w:lineRule="auto"/>
        <w:ind w:left="709" w:hanging="709"/>
        <w:rPr>
          <w:rFonts w:ascii="Times New Roman" w:eastAsia="Times New Roman" w:hAnsi="Times New Roman" w:cs="Times New Roman"/>
          <w:b/>
          <w:bCs/>
          <w:sz w:val="24"/>
          <w:szCs w:val="24"/>
          <w:lang w:val="lv-LV"/>
        </w:rPr>
      </w:pPr>
      <w:bookmarkStart w:id="23" w:name="_Toc61422150"/>
      <w:bookmarkStart w:id="24" w:name="_Toc59334740"/>
      <w:bookmarkEnd w:id="23"/>
      <w:bookmarkEnd w:id="24"/>
      <w:r w:rsidRPr="001B2F70">
        <w:rPr>
          <w:rFonts w:ascii="Times New Roman" w:eastAsia="Times New Roman" w:hAnsi="Times New Roman" w:cs="Times New Roman"/>
          <w:b/>
          <w:bCs/>
          <w:sz w:val="24"/>
          <w:szCs w:val="24"/>
          <w:lang w:val="lv-LV"/>
        </w:rPr>
        <w:t>Iepirkuma komisijas pienākumi:</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Izstrādāt un apstiprināt iepirkuma dokumentus pirms iepirkuma procedūras izziņošanas.</w:t>
      </w:r>
    </w:p>
    <w:p w:rsidR="00AF001A" w:rsidRPr="001B2F70" w:rsidRDefault="00AF001A" w:rsidP="00AF001A">
      <w:pPr>
        <w:widowControl w:val="0"/>
        <w:numPr>
          <w:ilvl w:val="2"/>
          <w:numId w:val="12"/>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Nodrošināt iepirkuma norisi un dokumentēšanu.</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Nodrošināt pretendentu brīvu konkurenci, kā arī vienlīdzīgu un taisnīgu attieksmi pret tiem.</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Pēc ieinteresēto personu pieprasījuma normatīvajos aktos noteiktajā kārtībā sniegt informāciju par Instrukciju.</w:t>
      </w:r>
    </w:p>
    <w:p w:rsidR="00AF001A" w:rsidRPr="001B2F70"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bookmarkStart w:id="25" w:name="_Toc61422151"/>
      <w:bookmarkStart w:id="26" w:name="_Toc59334741"/>
      <w:r w:rsidRPr="001B2F70">
        <w:rPr>
          <w:rFonts w:ascii="Times New Roman" w:eastAsia="Times New Roman" w:hAnsi="Times New Roman" w:cs="Times New Roman"/>
          <w:sz w:val="24"/>
          <w:szCs w:val="24"/>
          <w:lang w:val="lv-LV"/>
        </w:rPr>
        <w:t>Pirms vērtēšanas uzsākšanas katram iepirkuma komisijas loceklim jāparaksta apliecinājums, ka nav tādu apstākļu, kuru dēļ varētu uzskatīt, ka viņš ir ieinteresēts konkrēta pretendenta izvēlē vai darbībā.</w:t>
      </w:r>
    </w:p>
    <w:p w:rsidR="00AF001A" w:rsidRDefault="00AF001A" w:rsidP="00AF001A">
      <w:pPr>
        <w:widowControl w:val="0"/>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w:t>
      </w:r>
    </w:p>
    <w:p w:rsidR="00AF001A" w:rsidRDefault="00AF001A" w:rsidP="00AF001A">
      <w:pPr>
        <w:widowControl w:val="0"/>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center"/>
        <w:outlineLvl w:val="0"/>
        <w:rPr>
          <w:rFonts w:ascii="Times New Roman" w:eastAsia="Times New Roman" w:hAnsi="Times New Roman" w:cs="Arial"/>
          <w:b/>
          <w:bCs/>
          <w:color w:val="000000"/>
          <w:sz w:val="24"/>
          <w:szCs w:val="32"/>
          <w:lang w:val="lv-LV"/>
        </w:rPr>
      </w:pPr>
      <w:bookmarkStart w:id="27" w:name="_Toc61422152"/>
      <w:bookmarkStart w:id="28" w:name="_Toc59334742"/>
      <w:bookmarkEnd w:id="25"/>
      <w:bookmarkEnd w:id="26"/>
      <w:r w:rsidRPr="001B2F70">
        <w:rPr>
          <w:rFonts w:ascii="Times New Roman" w:eastAsia="Times New Roman" w:hAnsi="Times New Roman" w:cs="Arial"/>
          <w:b/>
          <w:bCs/>
          <w:color w:val="000000"/>
          <w:sz w:val="24"/>
          <w:szCs w:val="32"/>
          <w:lang w:val="lv-LV"/>
        </w:rPr>
        <w:t>8. Pretendenta tiesības un pienākumi</w:t>
      </w:r>
    </w:p>
    <w:p w:rsidR="00AF001A" w:rsidRPr="001B2F70" w:rsidRDefault="00AF001A" w:rsidP="00AF001A">
      <w:pPr>
        <w:widowControl w:val="0"/>
        <w:numPr>
          <w:ilvl w:val="1"/>
          <w:numId w:val="13"/>
        </w:numPr>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Pretendenta tiesības</w:t>
      </w:r>
      <w:bookmarkEnd w:id="27"/>
      <w:bookmarkEnd w:id="28"/>
      <w:r w:rsidRPr="001B2F70">
        <w:rPr>
          <w:rFonts w:ascii="Times New Roman" w:eastAsia="Times New Roman" w:hAnsi="Times New Roman" w:cs="Times New Roman"/>
          <w:b/>
          <w:sz w:val="24"/>
          <w:szCs w:val="24"/>
          <w:lang w:val="lv-LV"/>
        </w:rPr>
        <w:t>:</w:t>
      </w:r>
    </w:p>
    <w:p w:rsidR="00AF001A" w:rsidRPr="001B2F70" w:rsidRDefault="00AF001A" w:rsidP="00AF001A">
      <w:pPr>
        <w:widowControl w:val="0"/>
        <w:numPr>
          <w:ilvl w:val="2"/>
          <w:numId w:val="13"/>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Pretendentiem, kuri atbilst Instrukcijā noteiktajām prasībām, ir tiesības bez ierobežojumiem piedalīties iepirkumā uz vienādiem noteikumiem ar pārējiem piedāvājumu iesniegušajiem pretendentiem.</w:t>
      </w:r>
    </w:p>
    <w:p w:rsidR="00AF001A" w:rsidRPr="001B2F70" w:rsidRDefault="00AF001A" w:rsidP="00AF001A">
      <w:pPr>
        <w:widowControl w:val="0"/>
        <w:numPr>
          <w:ilvl w:val="2"/>
          <w:numId w:val="13"/>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paskaidrojumus par iepirkuma Instrukciju. </w:t>
      </w:r>
    </w:p>
    <w:p w:rsidR="00AF001A" w:rsidRPr="001B2F70" w:rsidRDefault="00AF001A" w:rsidP="00AF001A">
      <w:pPr>
        <w:widowControl w:val="0"/>
        <w:numPr>
          <w:ilvl w:val="2"/>
          <w:numId w:val="13"/>
        </w:num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Iepazīties (apskatīt) objektu (objekta vietu), kur paredzēts sniegt pakalpojumus.</w:t>
      </w:r>
    </w:p>
    <w:p w:rsidR="00AF001A" w:rsidRPr="001B2F70" w:rsidRDefault="00AF001A" w:rsidP="00AF001A">
      <w:pPr>
        <w:widowControl w:val="0"/>
        <w:numPr>
          <w:ilvl w:val="2"/>
          <w:numId w:val="13"/>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AF001A" w:rsidRPr="001B2F70" w:rsidRDefault="00AF001A" w:rsidP="00AF001A">
      <w:pPr>
        <w:widowControl w:val="0"/>
        <w:numPr>
          <w:ilvl w:val="2"/>
          <w:numId w:val="13"/>
        </w:numPr>
        <w:spacing w:after="0" w:line="240" w:lineRule="auto"/>
        <w:ind w:left="709" w:hanging="709"/>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Pirms piedāvājumu iesniegšanas termiņa beigām grozīt vai atsaukt iesniegto piedāvājumu.</w:t>
      </w:r>
    </w:p>
    <w:p w:rsidR="00AF001A" w:rsidRPr="001B2F70" w:rsidRDefault="00AF001A" w:rsidP="00AF001A">
      <w:pPr>
        <w:widowControl w:val="0"/>
        <w:numPr>
          <w:ilvl w:val="1"/>
          <w:numId w:val="13"/>
        </w:numPr>
        <w:spacing w:after="0" w:line="240" w:lineRule="auto"/>
        <w:ind w:left="851" w:hanging="851"/>
        <w:jc w:val="both"/>
        <w:outlineLvl w:val="1"/>
        <w:rPr>
          <w:rFonts w:ascii="Times New Roman" w:eastAsia="Times New Roman" w:hAnsi="Times New Roman" w:cs="Times New Roman"/>
          <w:b/>
          <w:bCs/>
          <w:iCs/>
          <w:sz w:val="24"/>
          <w:szCs w:val="24"/>
          <w:lang w:val="lv-LV"/>
        </w:rPr>
      </w:pPr>
      <w:bookmarkStart w:id="29" w:name="_Toc98233559"/>
      <w:bookmarkStart w:id="30" w:name="_Toc433209736"/>
      <w:r w:rsidRPr="001B2F70">
        <w:rPr>
          <w:rFonts w:ascii="Times New Roman" w:eastAsia="Times New Roman" w:hAnsi="Times New Roman" w:cs="Times New Roman"/>
          <w:b/>
          <w:bCs/>
          <w:iCs/>
          <w:sz w:val="24"/>
          <w:szCs w:val="24"/>
          <w:lang w:val="lv-LV"/>
        </w:rPr>
        <w:t>Pretendenta pienākumi</w:t>
      </w:r>
      <w:bookmarkEnd w:id="29"/>
      <w:bookmarkEnd w:id="30"/>
      <w:r w:rsidRPr="001B2F70">
        <w:rPr>
          <w:rFonts w:ascii="Times New Roman" w:eastAsia="Times New Roman" w:hAnsi="Times New Roman" w:cs="Times New Roman"/>
          <w:b/>
          <w:bCs/>
          <w:iCs/>
          <w:sz w:val="24"/>
          <w:szCs w:val="24"/>
          <w:lang w:val="lv-LV"/>
        </w:rPr>
        <w:t>:</w:t>
      </w:r>
    </w:p>
    <w:p w:rsidR="00AF001A" w:rsidRPr="001B2F70" w:rsidRDefault="00AF001A" w:rsidP="00AF001A">
      <w:pPr>
        <w:widowControl w:val="0"/>
        <w:numPr>
          <w:ilvl w:val="2"/>
          <w:numId w:val="13"/>
        </w:numPr>
        <w:spacing w:after="0" w:line="240" w:lineRule="auto"/>
        <w:jc w:val="both"/>
        <w:outlineLvl w:val="1"/>
        <w:rPr>
          <w:rFonts w:ascii="Times New Roman" w:eastAsia="Times New Roman" w:hAnsi="Times New Roman" w:cs="Times New Roman"/>
          <w:bCs/>
          <w:iCs/>
          <w:sz w:val="24"/>
          <w:szCs w:val="24"/>
          <w:lang w:val="lv-LV"/>
        </w:rPr>
      </w:pPr>
      <w:bookmarkStart w:id="31" w:name="_Toc433209737"/>
      <w:bookmarkEnd w:id="31"/>
      <w:r w:rsidRPr="001B2F70">
        <w:rPr>
          <w:rFonts w:ascii="Times New Roman" w:eastAsia="Times New Roman" w:hAnsi="Times New Roman" w:cs="Times New Roman"/>
          <w:bCs/>
          <w:iCs/>
          <w:sz w:val="24"/>
          <w:szCs w:val="24"/>
          <w:lang w:val="lv-LV"/>
        </w:rPr>
        <w:t>Piedaloties iepirkumā, ievērot normatīvo aktu prasības.</w:t>
      </w:r>
    </w:p>
    <w:p w:rsidR="00AF001A" w:rsidRPr="001B2F70" w:rsidRDefault="00AF001A" w:rsidP="00AF001A">
      <w:pPr>
        <w:widowControl w:val="0"/>
        <w:numPr>
          <w:ilvl w:val="2"/>
          <w:numId w:val="13"/>
        </w:numPr>
        <w:spacing w:after="0" w:line="240" w:lineRule="auto"/>
        <w:jc w:val="both"/>
        <w:outlineLvl w:val="1"/>
        <w:rPr>
          <w:rFonts w:ascii="Times New Roman" w:eastAsia="Times New Roman" w:hAnsi="Times New Roman" w:cs="Times New Roman"/>
          <w:bCs/>
          <w:iCs/>
          <w:sz w:val="24"/>
          <w:szCs w:val="24"/>
          <w:lang w:val="lv-LV"/>
        </w:rPr>
      </w:pPr>
      <w:bookmarkStart w:id="32" w:name="_Toc433209738"/>
      <w:bookmarkEnd w:id="32"/>
      <w:r w:rsidRPr="001B2F70">
        <w:rPr>
          <w:rFonts w:ascii="Times New Roman" w:eastAsia="Times New Roman" w:hAnsi="Times New Roman" w:cs="Times New Roman"/>
          <w:bCs/>
          <w:iCs/>
          <w:sz w:val="24"/>
          <w:szCs w:val="24"/>
          <w:lang w:val="lv-LV"/>
        </w:rPr>
        <w:t>Sagatavot piedāvājumus atbilstoši Instrukcijā noteiktajām prasībām.</w:t>
      </w:r>
    </w:p>
    <w:p w:rsidR="00AF001A" w:rsidRPr="001B2F70" w:rsidRDefault="00AF001A" w:rsidP="00AF001A">
      <w:pPr>
        <w:widowControl w:val="0"/>
        <w:numPr>
          <w:ilvl w:val="2"/>
          <w:numId w:val="13"/>
        </w:numPr>
        <w:spacing w:after="0" w:line="240" w:lineRule="auto"/>
        <w:jc w:val="both"/>
        <w:outlineLvl w:val="1"/>
        <w:rPr>
          <w:rFonts w:ascii="Times New Roman" w:eastAsia="Times New Roman" w:hAnsi="Times New Roman" w:cs="Times New Roman"/>
          <w:bCs/>
          <w:iCs/>
          <w:sz w:val="24"/>
          <w:szCs w:val="24"/>
          <w:lang w:val="lv-LV"/>
        </w:rPr>
      </w:pPr>
      <w:bookmarkStart w:id="33" w:name="_Toc433209739"/>
      <w:bookmarkEnd w:id="33"/>
      <w:r w:rsidRPr="001B2F70">
        <w:rPr>
          <w:rFonts w:ascii="Times New Roman" w:eastAsia="Times New Roman" w:hAnsi="Times New Roman" w:cs="Times New Roman"/>
          <w:bCs/>
          <w:iCs/>
          <w:sz w:val="24"/>
          <w:szCs w:val="24"/>
          <w:lang w:val="lv-LV"/>
        </w:rPr>
        <w:t>Sniegt patiesu informāciju.</w:t>
      </w:r>
    </w:p>
    <w:p w:rsidR="00AF001A" w:rsidRPr="001B2F70" w:rsidRDefault="00AF001A" w:rsidP="00AF001A">
      <w:pPr>
        <w:widowControl w:val="0"/>
        <w:numPr>
          <w:ilvl w:val="2"/>
          <w:numId w:val="13"/>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34" w:name="_Toc433209740"/>
      <w:bookmarkEnd w:id="34"/>
      <w:r w:rsidRPr="001B2F7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AF001A" w:rsidRPr="001B2F70" w:rsidRDefault="00AF001A" w:rsidP="00AF001A">
      <w:pPr>
        <w:widowControl w:val="0"/>
        <w:spacing w:after="0" w:line="240" w:lineRule="auto"/>
        <w:jc w:val="both"/>
        <w:outlineLvl w:val="1"/>
        <w:rPr>
          <w:rFonts w:ascii="Times New Roman" w:eastAsia="Times New Roman" w:hAnsi="Times New Roman" w:cs="Times New Roman"/>
          <w:bCs/>
          <w:iCs/>
          <w:sz w:val="24"/>
          <w:szCs w:val="24"/>
          <w:lang w:val="lv-LV"/>
        </w:rPr>
      </w:pPr>
    </w:p>
    <w:p w:rsidR="00AF001A" w:rsidRPr="001B2F70" w:rsidRDefault="00AF001A" w:rsidP="00AF001A">
      <w:pPr>
        <w:widowControl w:val="0"/>
        <w:spacing w:after="0" w:line="240" w:lineRule="auto"/>
        <w:jc w:val="center"/>
        <w:outlineLvl w:val="0"/>
        <w:rPr>
          <w:rFonts w:ascii="Times New Roman" w:eastAsia="Times New Roman" w:hAnsi="Times New Roman" w:cs="Arial"/>
          <w:b/>
          <w:bCs/>
          <w:color w:val="000000"/>
          <w:sz w:val="24"/>
          <w:szCs w:val="32"/>
          <w:lang w:val="lv-LV"/>
        </w:rPr>
      </w:pPr>
      <w:bookmarkStart w:id="35" w:name="_Toc433209741"/>
      <w:bookmarkEnd w:id="35"/>
      <w:r w:rsidRPr="001B2F70">
        <w:rPr>
          <w:rFonts w:ascii="Times New Roman" w:eastAsia="Times New Roman" w:hAnsi="Times New Roman" w:cs="Arial"/>
          <w:b/>
          <w:bCs/>
          <w:color w:val="000000"/>
          <w:sz w:val="24"/>
          <w:szCs w:val="32"/>
          <w:lang w:val="lv-LV"/>
        </w:rPr>
        <w:t>9. Instrukcijas pielikumi</w:t>
      </w:r>
    </w:p>
    <w:p w:rsidR="00AF001A" w:rsidRPr="001B2F70" w:rsidRDefault="00AF001A" w:rsidP="00AF001A">
      <w:pPr>
        <w:widowControl w:val="0"/>
        <w:tabs>
          <w:tab w:val="left" w:pos="851"/>
          <w:tab w:val="left" w:pos="1860"/>
        </w:tabs>
        <w:spacing w:after="0" w:line="240" w:lineRule="auto"/>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1. pielikums – Pieteikums dalībai iepirkumā</w:t>
      </w:r>
    </w:p>
    <w:p w:rsidR="00AF001A" w:rsidRPr="001B2F70" w:rsidRDefault="00AF001A" w:rsidP="00AF001A">
      <w:pPr>
        <w:widowControl w:val="0"/>
        <w:tabs>
          <w:tab w:val="left" w:pos="851"/>
          <w:tab w:val="left" w:pos="1860"/>
        </w:tabs>
        <w:spacing w:after="0" w:line="240" w:lineRule="auto"/>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2. pielikums – Informācija par pretendentu</w:t>
      </w:r>
    </w:p>
    <w:p w:rsidR="00AF001A" w:rsidRPr="001B2F70" w:rsidRDefault="00AF001A" w:rsidP="00AF001A">
      <w:pPr>
        <w:widowControl w:val="0"/>
        <w:tabs>
          <w:tab w:val="left" w:pos="851"/>
          <w:tab w:val="left" w:pos="1860"/>
        </w:tabs>
        <w:spacing w:after="0" w:line="240" w:lineRule="auto"/>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3. pielikums – Projektēšanas uzdevums ar pielikumiem</w:t>
      </w: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4. pielikums – Informācija par pretendenta pieredzi līdzīgu darbu veikšanā</w:t>
      </w:r>
    </w:p>
    <w:p w:rsidR="00AF001A" w:rsidRPr="001B2F70" w:rsidRDefault="00AF001A" w:rsidP="00AF001A">
      <w:pPr>
        <w:widowControl w:val="0"/>
        <w:tabs>
          <w:tab w:val="left" w:pos="720"/>
        </w:tabs>
        <w:spacing w:after="0" w:line="240" w:lineRule="auto"/>
        <w:jc w:val="both"/>
        <w:outlineLvl w:val="6"/>
        <w:rPr>
          <w:rFonts w:ascii="Times New Roman" w:eastAsia="Times New Roman" w:hAnsi="Times New Roman" w:cs="Times New Roman"/>
          <w:caps/>
          <w:sz w:val="24"/>
          <w:szCs w:val="24"/>
          <w:lang w:val="lv-LV"/>
        </w:rPr>
      </w:pPr>
      <w:r w:rsidRPr="001B2F70">
        <w:rPr>
          <w:rFonts w:ascii="Times New Roman" w:eastAsia="Times New Roman" w:hAnsi="Times New Roman" w:cs="Times New Roman"/>
          <w:sz w:val="24"/>
          <w:szCs w:val="24"/>
          <w:lang w:val="lv-LV"/>
        </w:rPr>
        <w:t xml:space="preserve">5. pielikums – Informācija par pretendenta piedāvāto personālu līguma izpildei </w:t>
      </w: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6. pielikums – Informācija par pretendenta apakšuzņēmējiem</w:t>
      </w:r>
    </w:p>
    <w:p w:rsidR="00AF001A"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7. pielikums – </w:t>
      </w:r>
      <w:r w:rsidRPr="0064250B">
        <w:rPr>
          <w:rFonts w:ascii="Times New Roman" w:eastAsia="Times New Roman" w:hAnsi="Times New Roman" w:cs="Times New Roman"/>
          <w:sz w:val="24"/>
          <w:szCs w:val="24"/>
          <w:lang w:val="lv-LV"/>
        </w:rPr>
        <w:t>Apakšuzņēmēja apliecinājums</w:t>
      </w:r>
    </w:p>
    <w:p w:rsidR="00AF001A" w:rsidRDefault="00AF001A" w:rsidP="00AF001A">
      <w:pPr>
        <w:widowControl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8. pielikums - </w:t>
      </w:r>
      <w:r w:rsidRPr="001B2F70">
        <w:rPr>
          <w:rFonts w:ascii="Times New Roman" w:eastAsia="Times New Roman" w:hAnsi="Times New Roman" w:cs="Times New Roman"/>
          <w:sz w:val="24"/>
          <w:szCs w:val="24"/>
          <w:lang w:val="lv-LV"/>
        </w:rPr>
        <w:t>Finanšu piedāvājums</w:t>
      </w:r>
    </w:p>
    <w:p w:rsidR="00AF001A" w:rsidRDefault="00AF001A" w:rsidP="00AF001A">
      <w:pPr>
        <w:widowControl w:val="0"/>
        <w:spacing w:after="0"/>
        <w:jc w:val="both"/>
        <w:rPr>
          <w:rFonts w:ascii="Times New Roman" w:eastAsia="Times New Roman" w:hAnsi="Times New Roman" w:cs="Times New Roman"/>
          <w:sz w:val="24"/>
          <w:szCs w:val="24"/>
          <w:lang w:val="lv-LV"/>
        </w:rPr>
      </w:pPr>
    </w:p>
    <w:p w:rsidR="00AF001A" w:rsidRDefault="00AF001A" w:rsidP="00AF001A">
      <w:pPr>
        <w:widowControl w:val="0"/>
        <w:spacing w:after="0"/>
        <w:jc w:val="both"/>
        <w:rPr>
          <w:rFonts w:ascii="Times New Roman" w:eastAsia="Times New Roman" w:hAnsi="Times New Roman" w:cs="Times New Roman"/>
          <w:sz w:val="24"/>
          <w:szCs w:val="24"/>
          <w:lang w:val="lv-LV"/>
        </w:rPr>
      </w:pPr>
    </w:p>
    <w:p w:rsidR="00AF001A" w:rsidRDefault="00AF001A" w:rsidP="00AF001A">
      <w:pPr>
        <w:widowControl w:val="0"/>
        <w:spacing w:after="0"/>
        <w:jc w:val="both"/>
        <w:rPr>
          <w:rFonts w:ascii="Times New Roman" w:hAnsi="Times New Roman" w:cs="Times New Roman"/>
          <w:lang w:val="lv-LV"/>
        </w:rPr>
      </w:pPr>
    </w:p>
    <w:p w:rsidR="00AF001A" w:rsidRDefault="00AF001A" w:rsidP="00AF001A">
      <w:pPr>
        <w:widowControl w:val="0"/>
        <w:spacing w:after="0"/>
        <w:jc w:val="both"/>
        <w:rPr>
          <w:rFonts w:ascii="Times New Roman" w:hAnsi="Times New Roman" w:cs="Times New Roman"/>
          <w:lang w:val="lv-LV"/>
        </w:rPr>
      </w:pPr>
    </w:p>
    <w:p w:rsidR="00AF001A" w:rsidRDefault="00AF001A" w:rsidP="00AF001A">
      <w:pPr>
        <w:widowControl w:val="0"/>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spacing w:after="0"/>
        <w:jc w:val="both"/>
        <w:rPr>
          <w:rFonts w:ascii="Times New Roman" w:hAnsi="Times New Roman" w:cs="Times New Roman"/>
          <w:lang w:val="lv-LV"/>
        </w:rPr>
      </w:pPr>
    </w:p>
    <w:p w:rsidR="00AF001A" w:rsidRDefault="00AF001A" w:rsidP="00AF001A">
      <w:pPr>
        <w:keepNext/>
        <w:tabs>
          <w:tab w:val="left" w:pos="5812"/>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keepNext/>
        <w:tabs>
          <w:tab w:val="left" w:pos="5812"/>
        </w:tabs>
        <w:spacing w:after="0" w:line="240" w:lineRule="auto"/>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1. 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Pr="001B2F70" w:rsidRDefault="00AF001A" w:rsidP="00AF001A">
      <w:pPr>
        <w:keepNext/>
        <w:tabs>
          <w:tab w:val="left" w:pos="5880"/>
        </w:tabs>
        <w:spacing w:after="0" w:line="240" w:lineRule="auto"/>
        <w:ind w:left="5880"/>
        <w:jc w:val="right"/>
        <w:rPr>
          <w:lang w:val="lv-LV"/>
        </w:rPr>
      </w:pPr>
      <w:r w:rsidRPr="001B2F70">
        <w:rPr>
          <w:rFonts w:ascii="Times New Roman" w:eastAsia="Times New Roman" w:hAnsi="Times New Roman" w:cs="Times New Roman"/>
          <w:sz w:val="20"/>
          <w:szCs w:val="20"/>
          <w:lang w:val="lv-LV"/>
        </w:rPr>
        <w:t>izstrād</w:t>
      </w:r>
      <w:r w:rsidR="00C02954">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peldbaseina būvniecība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27,Ludzā” ID Nr. 2016/8</w:t>
      </w:r>
      <w:r w:rsidR="00C02954">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1B2F70" w:rsidRDefault="00AF001A" w:rsidP="00AF001A">
      <w:pPr>
        <w:keepNext/>
        <w:spacing w:before="120" w:after="120" w:line="240" w:lineRule="auto"/>
        <w:jc w:val="both"/>
        <w:rPr>
          <w:rFonts w:ascii="Times New Roman" w:eastAsia="Times New Roman" w:hAnsi="Times New Roman" w:cs="Times New Roman"/>
          <w:sz w:val="24"/>
          <w:szCs w:val="24"/>
          <w:lang w:val="lv-LV"/>
        </w:rPr>
      </w:pPr>
    </w:p>
    <w:p w:rsidR="00AF001A" w:rsidRPr="001B2F70" w:rsidRDefault="00AF001A" w:rsidP="00AF001A">
      <w:pPr>
        <w:keepNext/>
        <w:spacing w:before="120" w:after="120" w:line="240" w:lineRule="auto"/>
        <w:jc w:val="center"/>
        <w:rPr>
          <w:rFonts w:ascii="Times New Roman" w:eastAsia="Times New Roman" w:hAnsi="Times New Roman" w:cs="Times New Roman"/>
          <w:b/>
          <w:bCs/>
          <w:sz w:val="28"/>
          <w:szCs w:val="24"/>
          <w:lang w:val="lv-LV"/>
        </w:rPr>
      </w:pPr>
      <w:r w:rsidRPr="001B2F70">
        <w:rPr>
          <w:rFonts w:ascii="Times New Roman" w:eastAsia="Times New Roman" w:hAnsi="Times New Roman" w:cs="Times New Roman"/>
          <w:b/>
          <w:bCs/>
          <w:sz w:val="28"/>
          <w:szCs w:val="24"/>
          <w:lang w:val="lv-LV"/>
        </w:rPr>
        <w:t>PIETEIKUMS DALĪBAI IEPIRKUMĀ</w:t>
      </w:r>
    </w:p>
    <w:p w:rsidR="00AF001A" w:rsidRPr="001B2F70" w:rsidRDefault="00AF001A" w:rsidP="00AF001A">
      <w:pPr>
        <w:spacing w:after="0" w:line="240" w:lineRule="auto"/>
        <w:jc w:val="center"/>
        <w:rPr>
          <w:lang w:val="lv-LV"/>
        </w:rPr>
      </w:pPr>
      <w:r w:rsidRPr="001B2F70">
        <w:rPr>
          <w:rFonts w:ascii="Times New Roman" w:eastAsia="Times New Roman" w:hAnsi="Times New Roman" w:cs="Times New Roman"/>
          <w:b/>
          <w:sz w:val="24"/>
          <w:szCs w:val="24"/>
          <w:lang w:val="lv-LV"/>
        </w:rPr>
        <w:t>„Būvprojekta minimālā sastāvā izstrād</w:t>
      </w:r>
      <w:r w:rsidR="00C02954">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spacing w:after="0" w:line="240" w:lineRule="auto"/>
        <w:jc w:val="center"/>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b/>
          <w:sz w:val="24"/>
          <w:szCs w:val="24"/>
          <w:lang w:val="lv-LV"/>
        </w:rPr>
        <w:t>identifikācijas Nr. LNP 2016/8</w:t>
      </w:r>
      <w:r w:rsidR="00C02954">
        <w:rPr>
          <w:rFonts w:ascii="Times New Roman" w:eastAsia="Times New Roman" w:hAnsi="Times New Roman" w:cs="Times New Roman"/>
          <w:b/>
          <w:sz w:val="24"/>
          <w:szCs w:val="24"/>
          <w:lang w:val="lv-LV"/>
        </w:rPr>
        <w:t>3</w:t>
      </w:r>
    </w:p>
    <w:p w:rsidR="00AF001A" w:rsidRPr="001B2F70" w:rsidRDefault="00AF001A" w:rsidP="00AF001A">
      <w:pPr>
        <w:spacing w:before="120" w:after="120" w:line="240" w:lineRule="auto"/>
        <w:jc w:val="both"/>
        <w:rPr>
          <w:rFonts w:ascii="Times New Roman" w:eastAsia="Times New Roman" w:hAnsi="Times New Roman" w:cs="Times New Roman"/>
          <w:sz w:val="24"/>
          <w:szCs w:val="24"/>
          <w:lang w:val="lv-LV"/>
        </w:rPr>
      </w:pPr>
    </w:p>
    <w:p w:rsidR="00AF001A" w:rsidRPr="001B2F70" w:rsidRDefault="00AF001A" w:rsidP="00AF001A">
      <w:pPr>
        <w:spacing w:before="120" w:after="12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2016. gada ____. ______________</w:t>
      </w:r>
    </w:p>
    <w:p w:rsidR="00AF001A" w:rsidRPr="001B2F70" w:rsidRDefault="00AF001A" w:rsidP="00AF001A">
      <w:pPr>
        <w:spacing w:before="120" w:after="120" w:line="240" w:lineRule="auto"/>
        <w:jc w:val="both"/>
        <w:rPr>
          <w:rFonts w:ascii="Times New Roman" w:eastAsia="Times New Roman" w:hAnsi="Times New Roman" w:cs="Times New Roman"/>
          <w:sz w:val="24"/>
          <w:szCs w:val="24"/>
          <w:lang w:val="lv-LV"/>
        </w:rPr>
      </w:pPr>
    </w:p>
    <w:p w:rsidR="00AF001A" w:rsidRPr="001B2F70" w:rsidRDefault="00AF001A" w:rsidP="00AF001A">
      <w:p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1.  Mēs, apakšā parakstījušies, esam iepazinušies ar Iepirkuma instrukciju un piekrītam visiem instrukcijas noteikumiem. </w:t>
      </w:r>
    </w:p>
    <w:p w:rsidR="00AF001A" w:rsidRPr="001B2F70" w:rsidRDefault="00AF001A" w:rsidP="00AF001A">
      <w:pPr>
        <w:spacing w:after="0" w:line="240" w:lineRule="auto"/>
        <w:jc w:val="both"/>
        <w:rPr>
          <w:lang w:val="lv-LV"/>
        </w:rPr>
      </w:pPr>
      <w:r w:rsidRPr="001B2F70">
        <w:rPr>
          <w:rFonts w:ascii="Times New Roman" w:eastAsia="Times New Roman" w:hAnsi="Times New Roman" w:cs="Times New Roman"/>
          <w:sz w:val="24"/>
          <w:szCs w:val="24"/>
          <w:lang w:val="lv-LV"/>
        </w:rPr>
        <w:t xml:space="preserve"> 2. Saskaņā ar iepirkuma instrukcijas prasībām būvprojekta minimālā sastāvā izstrādi </w:t>
      </w:r>
      <w:r w:rsidRPr="001B2F70">
        <w:rPr>
          <w:rFonts w:ascii="Times New Roman" w:eastAsia="Times New Roman" w:hAnsi="Times New Roman" w:cs="Times New Roman"/>
          <w:b/>
          <w:sz w:val="24"/>
          <w:szCs w:val="24"/>
          <w:lang w:val="lv-LV"/>
        </w:rPr>
        <w:t>par summu:</w:t>
      </w:r>
    </w:p>
    <w:tbl>
      <w:tblPr>
        <w:tblW w:w="9360" w:type="dxa"/>
        <w:tblInd w:w="109" w:type="dxa"/>
        <w:tblLook w:val="04A0" w:firstRow="1" w:lastRow="0" w:firstColumn="1" w:lastColumn="0" w:noHBand="0" w:noVBand="1"/>
      </w:tblPr>
      <w:tblGrid>
        <w:gridCol w:w="9360"/>
      </w:tblGrid>
      <w:tr w:rsidR="00AF001A" w:rsidRPr="001B2F70" w:rsidTr="00AF001A">
        <w:trPr>
          <w:trHeight w:val="624"/>
        </w:trPr>
        <w:tc>
          <w:tcPr>
            <w:tcW w:w="9360" w:type="dxa"/>
            <w:shd w:val="clear" w:color="auto" w:fill="auto"/>
          </w:tcPr>
          <w:p w:rsidR="00AF001A" w:rsidRPr="001B2F70" w:rsidRDefault="00AF001A" w:rsidP="00AF001A">
            <w:pPr>
              <w:spacing w:after="0" w:line="240" w:lineRule="auto"/>
              <w:rPr>
                <w:rFonts w:ascii="Times New Roman" w:eastAsia="Times New Roman" w:hAnsi="Times New Roman" w:cs="Times New Roman"/>
                <w:i/>
                <w:sz w:val="24"/>
                <w:szCs w:val="24"/>
                <w:lang w:val="lv-LV"/>
              </w:rPr>
            </w:pPr>
          </w:p>
          <w:p w:rsidR="00AF001A" w:rsidRPr="001B2F70" w:rsidRDefault="00AF001A" w:rsidP="00AF001A">
            <w:pPr>
              <w:spacing w:after="0" w:line="240" w:lineRule="auto"/>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_____________________________________________________________________</w:t>
            </w:r>
          </w:p>
          <w:p w:rsidR="00AF001A" w:rsidRPr="001B2F70" w:rsidRDefault="00AF001A" w:rsidP="00AF001A">
            <w:pPr>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 piedāvājuma cena bez PVN (EUR) vārdos un skaitļos)</w:t>
            </w:r>
          </w:p>
          <w:p w:rsidR="00AF001A" w:rsidRPr="001B2F70" w:rsidRDefault="00AF001A" w:rsidP="00AF001A">
            <w:pPr>
              <w:spacing w:after="0" w:line="240" w:lineRule="auto"/>
              <w:jc w:val="center"/>
              <w:rPr>
                <w:rFonts w:ascii="Times New Roman" w:eastAsia="Times New Roman" w:hAnsi="Times New Roman" w:cs="Times New Roman"/>
                <w:sz w:val="24"/>
                <w:szCs w:val="24"/>
                <w:lang w:val="lv-LV"/>
              </w:rPr>
            </w:pPr>
          </w:p>
        </w:tc>
      </w:tr>
    </w:tbl>
    <w:p w:rsidR="00AF001A" w:rsidRPr="001B2F70" w:rsidRDefault="00AF001A" w:rsidP="00AF001A">
      <w:pPr>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3.  Ar šo mēs apstiprinām, ka mūsu piedāvājums ir spēkā</w:t>
      </w:r>
      <w:r w:rsidRPr="001B2F70">
        <w:rPr>
          <w:rFonts w:ascii="Times New Roman" w:eastAsia="Times New Roman" w:hAnsi="Times New Roman" w:cs="Times New Roman"/>
          <w:b/>
          <w:sz w:val="24"/>
          <w:szCs w:val="24"/>
          <w:lang w:val="lv-LV"/>
        </w:rPr>
        <w:t xml:space="preserve"> </w:t>
      </w:r>
      <w:r w:rsidRPr="001B2F70">
        <w:rPr>
          <w:rFonts w:ascii="Times New Roman" w:eastAsia="Times New Roman" w:hAnsi="Times New Roman" w:cs="Times New Roman"/>
          <w:b/>
          <w:bCs/>
          <w:sz w:val="24"/>
          <w:szCs w:val="24"/>
          <w:lang w:val="lv-LV"/>
        </w:rPr>
        <w:t>60 kalendārās dienas</w:t>
      </w:r>
      <w:r w:rsidRPr="001B2F70">
        <w:rPr>
          <w:rFonts w:ascii="Times New Roman" w:eastAsia="Times New Roman" w:hAnsi="Times New Roman" w:cs="Times New Roman"/>
          <w:sz w:val="24"/>
          <w:szCs w:val="24"/>
          <w:lang w:val="lv-LV"/>
        </w:rPr>
        <w:t xml:space="preserve"> no instrukcijā noteiktā piedāvājumu iesniegšanas termiņa beigām, un var tikt akceptēts jebkurā laikā pirms tā spēkā esamības termiņa izbeigšanās.</w:t>
      </w:r>
    </w:p>
    <w:p w:rsidR="00AF001A" w:rsidRPr="001B2F70" w:rsidRDefault="00AF001A" w:rsidP="00AF001A">
      <w:pPr>
        <w:spacing w:after="0" w:line="240" w:lineRule="auto"/>
        <w:ind w:left="540"/>
        <w:jc w:val="both"/>
        <w:rPr>
          <w:rFonts w:ascii="Times New Roman" w:eastAsia="Times New Roman" w:hAnsi="Times New Roman" w:cs="Times New Roman"/>
          <w:sz w:val="24"/>
          <w:szCs w:val="24"/>
          <w:lang w:val="lv-LV"/>
        </w:rPr>
      </w:pPr>
    </w:p>
    <w:p w:rsidR="00AF001A" w:rsidRPr="001B2F70" w:rsidRDefault="00AF001A" w:rsidP="00AF001A">
      <w:pPr>
        <w:spacing w:after="0" w:line="240" w:lineRule="auto"/>
        <w:jc w:val="both"/>
        <w:rPr>
          <w:rFonts w:ascii="Times New Roman" w:eastAsia="Times New Roman" w:hAnsi="Times New Roman" w:cs="Times New Roman"/>
          <w:sz w:val="24"/>
          <w:szCs w:val="24"/>
          <w:lang w:val="lv-LV"/>
        </w:rPr>
      </w:pPr>
      <w:bookmarkStart w:id="36" w:name="_Toc98233562"/>
      <w:bookmarkEnd w:id="36"/>
    </w:p>
    <w:p w:rsidR="00AF001A" w:rsidRPr="001B2F70" w:rsidRDefault="00AF001A" w:rsidP="00AF001A">
      <w:pPr>
        <w:keepNext/>
        <w:keepLines/>
        <w:spacing w:after="0" w:line="240" w:lineRule="auto"/>
        <w:jc w:val="center"/>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___________________________________________________________</w:t>
      </w:r>
    </w:p>
    <w:p w:rsidR="00AF001A" w:rsidRPr="001B2F70" w:rsidRDefault="00AF001A" w:rsidP="00AF001A">
      <w:pPr>
        <w:keepNext/>
        <w:keepLines/>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keepNext/>
        <w:keepLines/>
        <w:spacing w:after="0" w:line="240" w:lineRule="auto"/>
        <w:jc w:val="center"/>
        <w:rPr>
          <w:rFonts w:ascii="Times New Roman" w:eastAsia="Times New Roman" w:hAnsi="Times New Roman" w:cs="Times New Roman"/>
          <w:sz w:val="20"/>
          <w:szCs w:val="20"/>
          <w:lang w:val="lv-LV"/>
        </w:rPr>
      </w:pPr>
    </w:p>
    <w:p w:rsidR="00AF001A" w:rsidRPr="001B2F70" w:rsidRDefault="00AF001A" w:rsidP="00AF001A">
      <w:pPr>
        <w:keepNext/>
        <w:keepLines/>
        <w:spacing w:after="0" w:line="240" w:lineRule="auto"/>
        <w:rPr>
          <w:rFonts w:ascii="Times New Roman" w:eastAsia="Times New Roman" w:hAnsi="Times New Roman" w:cs="Times New Roman"/>
          <w:sz w:val="18"/>
          <w:szCs w:val="18"/>
          <w:lang w:val="lv-LV"/>
        </w:rPr>
      </w:pPr>
      <w:r w:rsidRPr="001B2F70">
        <w:rPr>
          <w:rFonts w:ascii="Times New Roman" w:eastAsia="Times New Roman" w:hAnsi="Times New Roman" w:cs="Times New Roman"/>
          <w:sz w:val="24"/>
          <w:szCs w:val="24"/>
          <w:lang w:val="lv-LV"/>
        </w:rPr>
        <w:t>Z.v.</w:t>
      </w: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Default="00AF001A" w:rsidP="00AF001A">
      <w:pPr>
        <w:tabs>
          <w:tab w:val="left" w:pos="5670"/>
        </w:tabs>
        <w:spacing w:after="0" w:line="240" w:lineRule="auto"/>
        <w:jc w:val="right"/>
        <w:rPr>
          <w:rFonts w:ascii="Times New Roman" w:eastAsia="Times New Roman" w:hAnsi="Times New Roman" w:cs="Times New Roman"/>
          <w:sz w:val="20"/>
          <w:szCs w:val="20"/>
          <w:lang w:val="lv-LV"/>
        </w:rPr>
      </w:pPr>
    </w:p>
    <w:p w:rsidR="00AF001A" w:rsidRDefault="00AF001A" w:rsidP="00AF001A">
      <w:pPr>
        <w:widowControl w:val="0"/>
        <w:tabs>
          <w:tab w:val="left" w:pos="567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2.pielikums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C02954">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Pr="001B2F70" w:rsidRDefault="00AF001A" w:rsidP="00AF001A">
      <w:pPr>
        <w:widowControl w:val="0"/>
        <w:tabs>
          <w:tab w:val="left" w:pos="5880"/>
        </w:tabs>
        <w:spacing w:after="0" w:line="252" w:lineRule="auto"/>
        <w:ind w:left="2520"/>
        <w:jc w:val="right"/>
        <w:rPr>
          <w:rFonts w:ascii="Times New Roman" w:eastAsia="Calibri" w:hAnsi="Times New Roman" w:cs="Times New Roman"/>
          <w:sz w:val="20"/>
          <w:szCs w:val="20"/>
          <w:lang w:val="lv-LV"/>
        </w:rPr>
      </w:pPr>
      <w:r w:rsidRPr="001B2F70">
        <w:rPr>
          <w:rFonts w:ascii="Times New Roman" w:eastAsia="Times New Roman" w:hAnsi="Times New Roman" w:cs="Times New Roman"/>
          <w:sz w:val="20"/>
          <w:szCs w:val="20"/>
          <w:lang w:val="lv-LV"/>
        </w:rPr>
        <w:t>27,Ludzā” ID Nr. 2016/8</w:t>
      </w:r>
      <w:r w:rsidR="00C02954">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1B2F70" w:rsidRDefault="00AF001A" w:rsidP="00AF001A">
      <w:pPr>
        <w:widowControl w:val="0"/>
        <w:tabs>
          <w:tab w:val="left" w:pos="5880"/>
        </w:tabs>
        <w:spacing w:after="0" w:line="252" w:lineRule="auto"/>
        <w:ind w:left="2520"/>
        <w:jc w:val="right"/>
        <w:rPr>
          <w:rFonts w:ascii="Times New Roman" w:eastAsia="Calibri" w:hAnsi="Times New Roman" w:cs="Times New Roman"/>
          <w:sz w:val="20"/>
          <w:szCs w:val="20"/>
          <w:lang w:val="lv-LV"/>
        </w:rPr>
      </w:pPr>
      <w:r w:rsidRPr="001B2F70">
        <w:rPr>
          <w:rFonts w:ascii="Times New Roman" w:eastAsia="Calibri" w:hAnsi="Times New Roman" w:cs="Times New Roman"/>
          <w:sz w:val="20"/>
          <w:szCs w:val="20"/>
          <w:lang w:val="lv-LV"/>
        </w:rPr>
        <w:t xml:space="preserve"> </w:t>
      </w:r>
    </w:p>
    <w:p w:rsidR="00AF001A" w:rsidRPr="001B2F70" w:rsidRDefault="00AF001A" w:rsidP="00AF001A">
      <w:pPr>
        <w:widowControl w:val="0"/>
        <w:tabs>
          <w:tab w:val="left" w:pos="5670"/>
        </w:tabs>
        <w:spacing w:after="0" w:line="240" w:lineRule="auto"/>
        <w:jc w:val="center"/>
        <w:rPr>
          <w:rFonts w:ascii="Times New Roman" w:eastAsia="Times New Roman" w:hAnsi="Times New Roman" w:cs="Times New Roman"/>
          <w:b/>
          <w:caps/>
          <w:sz w:val="24"/>
          <w:szCs w:val="24"/>
          <w:u w:val="single"/>
          <w:lang w:val="lv-LV"/>
        </w:rPr>
      </w:pPr>
      <w:r w:rsidRPr="001B2F70">
        <w:rPr>
          <w:rFonts w:ascii="Times New Roman" w:eastAsia="Times New Roman" w:hAnsi="Times New Roman" w:cs="Times New Roman"/>
          <w:b/>
          <w:caps/>
          <w:sz w:val="24"/>
          <w:szCs w:val="24"/>
          <w:u w:val="single"/>
          <w:lang w:val="lv-LV"/>
        </w:rPr>
        <w:t>Informācija par pretendentu</w:t>
      </w:r>
    </w:p>
    <w:p w:rsidR="00AF001A" w:rsidRPr="001B2F70" w:rsidRDefault="00AF001A" w:rsidP="00AF001A">
      <w:pPr>
        <w:widowControl w:val="0"/>
        <w:tabs>
          <w:tab w:val="left" w:pos="5880"/>
        </w:tabs>
        <w:spacing w:before="120" w:after="120" w:line="240" w:lineRule="auto"/>
        <w:jc w:val="center"/>
        <w:rPr>
          <w:lang w:val="lv-LV"/>
        </w:rPr>
      </w:pPr>
      <w:r w:rsidRPr="001B2F70">
        <w:rPr>
          <w:rFonts w:ascii="Times New Roman" w:eastAsia="Times New Roman" w:hAnsi="Times New Roman" w:cs="Times New Roman"/>
          <w:b/>
          <w:sz w:val="24"/>
          <w:szCs w:val="24"/>
          <w:lang w:val="lv-LV"/>
        </w:rPr>
        <w:t xml:space="preserve">Iepirkumam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C02954">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before="120" w:after="12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identifikācijas Nr. LNP 2016/8</w:t>
      </w:r>
      <w:r w:rsidR="00C02954">
        <w:rPr>
          <w:rFonts w:ascii="Times New Roman" w:eastAsia="Times New Roman" w:hAnsi="Times New Roman" w:cs="Times New Roman"/>
          <w:b/>
          <w:sz w:val="24"/>
          <w:szCs w:val="24"/>
          <w:lang w:val="lv-LV"/>
        </w:rPr>
        <w:t>3</w:t>
      </w:r>
    </w:p>
    <w:p w:rsidR="00AF001A" w:rsidRPr="001B2F70" w:rsidRDefault="00AF001A" w:rsidP="00AF001A">
      <w:pPr>
        <w:widowControl w:val="0"/>
        <w:tabs>
          <w:tab w:val="left" w:pos="5880"/>
        </w:tabs>
        <w:spacing w:after="0" w:line="240" w:lineRule="auto"/>
        <w:ind w:left="1701" w:hanging="1701"/>
        <w:jc w:val="center"/>
        <w:rPr>
          <w:rFonts w:ascii="Times New Roman" w:eastAsia="Times New Roman" w:hAnsi="Times New Roman" w:cs="Times New Roman"/>
          <w:b/>
          <w:sz w:val="24"/>
          <w:szCs w:val="24"/>
          <w:lang w:val="lv-LV"/>
        </w:rPr>
      </w:pPr>
    </w:p>
    <w:tbl>
      <w:tblPr>
        <w:tblW w:w="9645"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40"/>
        <w:gridCol w:w="2380"/>
        <w:gridCol w:w="6725"/>
      </w:tblGrid>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1.</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Nosaukums: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2.</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Reģistrācijas numurs: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3.</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Adrese:</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4.</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Kontaktpersona :</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5.</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Telefons: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6.</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Fakss: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7.</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E-pasts: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8.</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Uzņēmuma darbības sfēra (īss apraksts):</w:t>
            </w:r>
          </w:p>
        </w:tc>
      </w:tr>
      <w:tr w:rsidR="00AF001A" w:rsidRPr="001B2F70" w:rsidTr="00AF001A">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9.        </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Finanšu rekvizīti:</w:t>
            </w:r>
          </w:p>
        </w:tc>
      </w:tr>
      <w:tr w:rsidR="00AF001A" w:rsidRPr="001B2F70" w:rsidTr="00AF001A">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Bankas nosaukums: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tc>
      </w:tr>
      <w:tr w:rsidR="00AF001A" w:rsidRPr="001B2F70" w:rsidTr="00AF001A">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rPr>
                <w:rFonts w:ascii="Times New Roman" w:eastAsia="Times New Roman" w:hAnsi="Times New Roman" w:cs="Times New Roman"/>
                <w:sz w:val="24"/>
                <w:szCs w:val="24"/>
                <w:lang w:val="lv-LV"/>
              </w:rPr>
            </w:pPr>
            <w:r w:rsidRPr="001B2F70">
              <w:rPr>
                <w:rFonts w:ascii="Times New Roman" w:eastAsia="Times New Roman" w:hAnsi="Times New Roman" w:cs="Times New Roman"/>
                <w:bCs/>
                <w:sz w:val="24"/>
                <w:szCs w:val="24"/>
                <w:lang w:val="lv-LV"/>
              </w:rPr>
              <w:t>Bankas adrese</w:t>
            </w:r>
            <w:r w:rsidRPr="001B2F70">
              <w:rPr>
                <w:rFonts w:ascii="Times New Roman" w:eastAsia="Times New Roman" w:hAnsi="Times New Roman" w:cs="Times New Roman"/>
                <w:sz w:val="24"/>
                <w:szCs w:val="24"/>
                <w:lang w:val="lv-LV"/>
              </w:rPr>
              <w:t xml:space="preserve"> (tai skaitā pilsēta, valsts, pasta indekss)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tc>
      </w:tr>
      <w:tr w:rsidR="00AF001A" w:rsidRPr="001B2F70" w:rsidTr="00AF001A">
        <w:trPr>
          <w:trHeight w:val="38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Bankas kods: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tc>
      </w:tr>
      <w:tr w:rsidR="00AF001A" w:rsidRPr="001B2F70" w:rsidTr="00AF001A">
        <w:trPr>
          <w:trHeight w:val="36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Konta numurs: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tc>
      </w:tr>
      <w:tr w:rsidR="00AF001A" w:rsidRPr="001B2F70" w:rsidTr="00AF001A">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Pilnvarotā persona, kas būs tiesīga parakstīt līgumu</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tc>
      </w:tr>
    </w:tbl>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__________________________________________________________</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p>
    <w:p w:rsidR="00AF001A" w:rsidRPr="001B2F70" w:rsidRDefault="00AF001A" w:rsidP="00AF001A">
      <w:pPr>
        <w:widowControl w:val="0"/>
        <w:spacing w:after="0" w:line="240" w:lineRule="auto"/>
        <w:rPr>
          <w:rFonts w:ascii="Times New Roman" w:eastAsia="Times New Roman" w:hAnsi="Times New Roman" w:cs="Times New Roman"/>
          <w:sz w:val="18"/>
          <w:szCs w:val="18"/>
          <w:lang w:val="lv-LV"/>
        </w:rPr>
      </w:pPr>
      <w:r w:rsidRPr="001B2F70">
        <w:rPr>
          <w:rFonts w:ascii="Times New Roman" w:eastAsia="Times New Roman" w:hAnsi="Times New Roman" w:cs="Times New Roman"/>
          <w:sz w:val="24"/>
          <w:szCs w:val="24"/>
          <w:lang w:val="lv-LV"/>
        </w:rPr>
        <w:t>Z.v.</w:t>
      </w:r>
    </w:p>
    <w:p w:rsidR="00AF001A" w:rsidRPr="001B2F70" w:rsidRDefault="00AF001A" w:rsidP="00AF001A">
      <w:pPr>
        <w:widowControl w:val="0"/>
        <w:tabs>
          <w:tab w:val="left" w:pos="5812"/>
        </w:tabs>
        <w:spacing w:after="0" w:line="240" w:lineRule="auto"/>
        <w:jc w:val="right"/>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bCs/>
          <w:sz w:val="24"/>
          <w:szCs w:val="24"/>
          <w:lang w:val="lv-LV"/>
        </w:rPr>
      </w:pP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sz w:val="20"/>
          <w:szCs w:val="20"/>
          <w:lang w:val="lv-LV"/>
        </w:rPr>
      </w:pPr>
    </w:p>
    <w:tbl>
      <w:tblPr>
        <w:tblpPr w:leftFromText="180" w:rightFromText="180" w:vertAnchor="text" w:horzAnchor="margin" w:tblpXSpec="center" w:tblpY="-1079"/>
        <w:tblW w:w="10812" w:type="dxa"/>
        <w:jc w:val="center"/>
        <w:tblBorders>
          <w:bottom w:val="single" w:sz="4" w:space="0" w:color="00000A"/>
          <w:insideH w:val="single" w:sz="4" w:space="0" w:color="00000A"/>
        </w:tblBorders>
        <w:tblLook w:val="04A0" w:firstRow="1" w:lastRow="0" w:firstColumn="1" w:lastColumn="0" w:noHBand="0" w:noVBand="1"/>
      </w:tblPr>
      <w:tblGrid>
        <w:gridCol w:w="990"/>
        <w:gridCol w:w="1742"/>
        <w:gridCol w:w="8080"/>
      </w:tblGrid>
      <w:tr w:rsidR="00AF001A" w:rsidRPr="001B2F70" w:rsidTr="00C02954">
        <w:trPr>
          <w:trHeight w:val="909"/>
          <w:jc w:val="center"/>
        </w:trPr>
        <w:tc>
          <w:tcPr>
            <w:tcW w:w="10812" w:type="dxa"/>
            <w:gridSpan w:val="3"/>
            <w:tcBorders>
              <w:bottom w:val="single" w:sz="4" w:space="0" w:color="00000A"/>
            </w:tcBorders>
            <w:shd w:val="clear" w:color="auto" w:fill="auto"/>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b/>
                <w:sz w:val="28"/>
                <w:szCs w:val="28"/>
                <w:lang w:val="lv-LV" w:eastAsia="ar-SA"/>
              </w:rPr>
            </w:pPr>
          </w:p>
          <w:p w:rsidR="00AF001A" w:rsidRPr="001B2F70" w:rsidRDefault="00AF001A" w:rsidP="00AF001A">
            <w:pPr>
              <w:widowControl w:val="0"/>
              <w:tabs>
                <w:tab w:val="left" w:pos="5812"/>
              </w:tabs>
              <w:spacing w:after="0" w:line="240" w:lineRule="auto"/>
              <w:jc w:val="right"/>
              <w:rPr>
                <w:rFonts w:ascii="Times New Roman" w:eastAsia="Times New Roman" w:hAnsi="Times New Roman" w:cs="Times New Roman"/>
                <w:sz w:val="20"/>
                <w:szCs w:val="20"/>
                <w:lang w:val="lv-LV" w:eastAsia="ar-SA"/>
              </w:rPr>
            </w:pPr>
            <w:r w:rsidRPr="001B2F70">
              <w:rPr>
                <w:rFonts w:ascii="Times New Roman" w:eastAsia="Times New Roman" w:hAnsi="Times New Roman" w:cs="Times New Roman"/>
                <w:sz w:val="20"/>
                <w:szCs w:val="20"/>
                <w:lang w:val="lv-LV" w:eastAsia="ar-SA"/>
              </w:rPr>
              <w:t>3. 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C02954">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Default="00AF001A" w:rsidP="00AF001A">
            <w:pPr>
              <w:widowControl w:val="0"/>
              <w:spacing w:after="0" w:line="240" w:lineRule="auto"/>
              <w:jc w:val="right"/>
              <w:rPr>
                <w:rFonts w:ascii="Times New Roman" w:eastAsia="Times New Roman" w:hAnsi="Times New Roman" w:cs="Times New Roman"/>
                <w:b/>
                <w:caps/>
                <w:sz w:val="28"/>
                <w:szCs w:val="24"/>
                <w:lang w:val="lv-LV" w:eastAsia="ar-SA"/>
              </w:rPr>
            </w:pPr>
            <w:r w:rsidRPr="001B2F70">
              <w:rPr>
                <w:rFonts w:ascii="Times New Roman" w:eastAsia="Times New Roman" w:hAnsi="Times New Roman" w:cs="Times New Roman"/>
                <w:sz w:val="20"/>
                <w:szCs w:val="20"/>
                <w:lang w:val="lv-LV"/>
              </w:rPr>
              <w:t>27,Ludzā” ID Nr. 2016/8</w:t>
            </w:r>
            <w:r w:rsidR="00C02954">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r w:rsidRPr="001B2F70">
              <w:rPr>
                <w:rFonts w:ascii="Times New Roman" w:eastAsia="Times New Roman" w:hAnsi="Times New Roman" w:cs="Times New Roman"/>
                <w:b/>
                <w:caps/>
                <w:sz w:val="28"/>
                <w:szCs w:val="24"/>
                <w:lang w:val="lv-LV" w:eastAsia="ar-SA"/>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caps/>
                <w:sz w:val="28"/>
                <w:szCs w:val="24"/>
                <w:lang w:val="lv-LV" w:eastAsia="ar-SA"/>
              </w:rPr>
            </w:pPr>
            <w:r w:rsidRPr="001B2F70">
              <w:rPr>
                <w:rFonts w:ascii="Times New Roman" w:eastAsia="Times New Roman" w:hAnsi="Times New Roman" w:cs="Times New Roman"/>
                <w:b/>
                <w:caps/>
                <w:sz w:val="28"/>
                <w:szCs w:val="24"/>
                <w:lang w:val="lv-LV" w:eastAsia="ar-SA"/>
              </w:rPr>
              <w:t>PROJEKTĒŠANAS UZDEVUMS</w:t>
            </w:r>
          </w:p>
          <w:p w:rsidR="00AF001A" w:rsidRPr="001B2F70" w:rsidRDefault="00AF001A" w:rsidP="00AF001A">
            <w:pPr>
              <w:widowControl w:val="0"/>
              <w:tabs>
                <w:tab w:val="left" w:pos="5880"/>
              </w:tabs>
              <w:spacing w:after="0" w:line="240" w:lineRule="auto"/>
              <w:jc w:val="center"/>
              <w:rPr>
                <w:lang w:val="lv-LV"/>
              </w:rPr>
            </w:pPr>
            <w:r w:rsidRPr="001B2F70">
              <w:rPr>
                <w:rFonts w:ascii="Times New Roman" w:eastAsia="Times New Roman" w:hAnsi="Times New Roman" w:cs="Times New Roman"/>
                <w:b/>
                <w:sz w:val="24"/>
                <w:szCs w:val="24"/>
                <w:lang w:val="lv-LV" w:eastAsia="ar-SA"/>
              </w:rPr>
              <w:t xml:space="preserve">Iepirkumam </w:t>
            </w:r>
            <w:r w:rsidRPr="001B2F70">
              <w:rPr>
                <w:rFonts w:ascii="Times New Roman" w:eastAsia="Times New Roman" w:hAnsi="Times New Roman" w:cs="Times New Roman"/>
                <w:b/>
                <w:bCs/>
                <w:sz w:val="24"/>
                <w:szCs w:val="24"/>
                <w:lang w:val="lv-LV" w:eastAsia="ar-SA"/>
              </w:rPr>
              <w:t>„</w:t>
            </w:r>
            <w:r w:rsidRPr="001B2F70">
              <w:rPr>
                <w:rFonts w:ascii="Times New Roman" w:eastAsia="Times New Roman" w:hAnsi="Times New Roman" w:cs="Times New Roman"/>
                <w:b/>
                <w:sz w:val="24"/>
                <w:szCs w:val="24"/>
                <w:lang w:val="lv-LV" w:eastAsia="ar-SA"/>
              </w:rPr>
              <w:t>Būvprojekta minimālā sastāvā izstrād</w:t>
            </w:r>
            <w:r w:rsidR="00C02954">
              <w:rPr>
                <w:rFonts w:ascii="Times New Roman" w:eastAsia="Times New Roman" w:hAnsi="Times New Roman" w:cs="Times New Roman"/>
                <w:b/>
                <w:sz w:val="24"/>
                <w:szCs w:val="24"/>
                <w:lang w:val="lv-LV" w:eastAsia="ar-SA"/>
              </w:rPr>
              <w:t>e</w:t>
            </w:r>
            <w:r w:rsidRPr="001B2F70">
              <w:rPr>
                <w:rFonts w:ascii="Times New Roman" w:eastAsia="Times New Roman" w:hAnsi="Times New Roman" w:cs="Times New Roman"/>
                <w:b/>
                <w:sz w:val="24"/>
                <w:szCs w:val="24"/>
                <w:lang w:val="lv-LV" w:eastAsia="ar-SA"/>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eastAsia="ar-SA"/>
              </w:rPr>
            </w:pPr>
            <w:r w:rsidRPr="001B2F70">
              <w:rPr>
                <w:rFonts w:ascii="Times New Roman" w:eastAsia="Times New Roman" w:hAnsi="Times New Roman" w:cs="Times New Roman"/>
                <w:b/>
                <w:sz w:val="24"/>
                <w:szCs w:val="24"/>
                <w:lang w:val="lv-LV" w:eastAsia="ar-SA"/>
              </w:rPr>
              <w:t xml:space="preserve"> “</w:t>
            </w:r>
            <w:r w:rsidRPr="001B2F70">
              <w:rPr>
                <w:rFonts w:ascii="Times New Roman" w:eastAsia="Calibri" w:hAnsi="Times New Roman" w:cs="Times New Roman"/>
                <w:b/>
                <w:sz w:val="24"/>
                <w:szCs w:val="24"/>
                <w:lang w:val="lv-LV" w:eastAsia="ar-SA"/>
              </w:rPr>
              <w:t xml:space="preserve">Ludzas pilsētas ģimnāzijas peldbaseina būvniecība </w:t>
            </w:r>
            <w:proofErr w:type="spellStart"/>
            <w:r w:rsidRPr="001B2F70">
              <w:rPr>
                <w:rFonts w:ascii="Times New Roman" w:eastAsia="Calibri" w:hAnsi="Times New Roman" w:cs="Times New Roman"/>
                <w:b/>
                <w:sz w:val="24"/>
                <w:szCs w:val="24"/>
                <w:lang w:val="lv-LV" w:eastAsia="ar-SA"/>
              </w:rPr>
              <w:t>P.Miglinīka</w:t>
            </w:r>
            <w:proofErr w:type="spellEnd"/>
            <w:r w:rsidRPr="001B2F70">
              <w:rPr>
                <w:rFonts w:ascii="Times New Roman" w:eastAsia="Calibri" w:hAnsi="Times New Roman" w:cs="Times New Roman"/>
                <w:b/>
                <w:sz w:val="24"/>
                <w:szCs w:val="24"/>
                <w:lang w:val="lv-LV" w:eastAsia="ar-SA"/>
              </w:rPr>
              <w:t xml:space="preserve"> ielā 27, Ludzā”</w:t>
            </w:r>
            <w:r w:rsidRPr="001B2F70">
              <w:rPr>
                <w:rFonts w:ascii="Times New Roman" w:eastAsia="Times New Roman" w:hAnsi="Times New Roman" w:cs="Times New Roman"/>
                <w:b/>
                <w:sz w:val="24"/>
                <w:szCs w:val="24"/>
                <w:lang w:val="lv-LV" w:eastAsia="ar-SA"/>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eastAsia="ar-SA"/>
              </w:rPr>
            </w:pPr>
            <w:r w:rsidRPr="001B2F70">
              <w:rPr>
                <w:rFonts w:ascii="Times New Roman" w:eastAsia="Times New Roman" w:hAnsi="Times New Roman" w:cs="Times New Roman"/>
                <w:b/>
                <w:sz w:val="24"/>
                <w:szCs w:val="24"/>
                <w:lang w:val="lv-LV" w:eastAsia="ar-SA"/>
              </w:rPr>
              <w:t>identifikācijas Nr. LNP 2016/8</w:t>
            </w:r>
            <w:r w:rsidR="00C02954">
              <w:rPr>
                <w:rFonts w:ascii="Times New Roman" w:eastAsia="Times New Roman" w:hAnsi="Times New Roman" w:cs="Times New Roman"/>
                <w:b/>
                <w:sz w:val="24"/>
                <w:szCs w:val="24"/>
                <w:lang w:val="lv-LV" w:eastAsia="ar-SA"/>
              </w:rPr>
              <w:t>3</w:t>
            </w:r>
          </w:p>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b/>
                <w:sz w:val="28"/>
                <w:szCs w:val="28"/>
                <w:lang w:val="lv-LV" w:eastAsia="ar-SA"/>
              </w:rPr>
            </w:pPr>
          </w:p>
        </w:tc>
      </w:tr>
      <w:tr w:rsidR="00AF001A" w:rsidRPr="00C0032E"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sz w:val="20"/>
                <w:szCs w:val="20"/>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b/>
                <w:sz w:val="20"/>
                <w:szCs w:val="20"/>
                <w:lang w:val="lv-LV" w:eastAsia="ar-SA"/>
              </w:rPr>
            </w:pPr>
            <w:r w:rsidRPr="001B2F70">
              <w:rPr>
                <w:rFonts w:ascii="Times New Roman" w:eastAsia="Arial" w:hAnsi="Times New Roman" w:cs="Times New Roman"/>
                <w:b/>
                <w:sz w:val="20"/>
                <w:szCs w:val="20"/>
                <w:lang w:val="lv-LV" w:eastAsia="ar-SA"/>
              </w:rPr>
              <w:t>Projektējamais objekts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rPr>
                <w:rFonts w:ascii="Times New Roman" w:eastAsia="Arial" w:hAnsi="Times New Roman" w:cs="Times New Roman"/>
                <w:b/>
                <w:sz w:val="20"/>
                <w:szCs w:val="20"/>
                <w:lang w:val="lv-LV" w:eastAsia="ar-SA"/>
              </w:rPr>
            </w:pPr>
            <w:r w:rsidRPr="001B2F70">
              <w:rPr>
                <w:rFonts w:ascii="Times New Roman" w:eastAsia="Calibri" w:hAnsi="Times New Roman" w:cs="Times New Roman"/>
                <w:b/>
                <w:sz w:val="24"/>
                <w:szCs w:val="24"/>
                <w:lang w:val="lv-LV" w:eastAsia="ar-SA"/>
              </w:rPr>
              <w:t xml:space="preserve">Ludzas pilsētas ģimnāzijas peldbaseina būvniecība </w:t>
            </w:r>
            <w:proofErr w:type="spellStart"/>
            <w:r w:rsidRPr="001B2F70">
              <w:rPr>
                <w:rFonts w:ascii="Times New Roman" w:eastAsia="Calibri" w:hAnsi="Times New Roman" w:cs="Times New Roman"/>
                <w:b/>
                <w:sz w:val="24"/>
                <w:szCs w:val="24"/>
                <w:lang w:val="lv-LV" w:eastAsia="ar-SA"/>
              </w:rPr>
              <w:t>P.Miglin</w:t>
            </w:r>
            <w:r>
              <w:rPr>
                <w:rFonts w:ascii="Times New Roman" w:eastAsia="Calibri" w:hAnsi="Times New Roman" w:cs="Times New Roman"/>
                <w:b/>
                <w:sz w:val="24"/>
                <w:szCs w:val="24"/>
                <w:lang w:val="lv-LV" w:eastAsia="ar-SA"/>
              </w:rPr>
              <w:t>ī</w:t>
            </w:r>
            <w:r w:rsidRPr="001B2F70">
              <w:rPr>
                <w:rFonts w:ascii="Times New Roman" w:eastAsia="Calibri" w:hAnsi="Times New Roman" w:cs="Times New Roman"/>
                <w:b/>
                <w:sz w:val="24"/>
                <w:szCs w:val="24"/>
                <w:lang w:val="lv-LV" w:eastAsia="ar-SA"/>
              </w:rPr>
              <w:t>ka</w:t>
            </w:r>
            <w:proofErr w:type="spellEnd"/>
            <w:r w:rsidRPr="001B2F70">
              <w:rPr>
                <w:rFonts w:ascii="Times New Roman" w:eastAsia="Calibri" w:hAnsi="Times New Roman" w:cs="Times New Roman"/>
                <w:b/>
                <w:sz w:val="24"/>
                <w:szCs w:val="24"/>
                <w:lang w:val="lv-LV" w:eastAsia="ar-SA"/>
              </w:rPr>
              <w:t xml:space="preserve"> ielā 27, Ludzā</w:t>
            </w:r>
          </w:p>
        </w:tc>
      </w:tr>
      <w:tr w:rsidR="00AF001A" w:rsidRPr="001B2F70" w:rsidTr="00C02954">
        <w:trPr>
          <w:trHeight w:val="374"/>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spacing w:after="0" w:line="276" w:lineRule="auto"/>
              <w:contextualSpacing/>
              <w:jc w:val="center"/>
              <w:rPr>
                <w:rFonts w:ascii="Times New Roman" w:eastAsia="Arial" w:hAnsi="Times New Roman" w:cs="Times New Roman"/>
                <w:b/>
                <w:sz w:val="20"/>
                <w:szCs w:val="20"/>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jc w:val="center"/>
              <w:rPr>
                <w:rFonts w:ascii="Times New Roman" w:eastAsia="Arial" w:hAnsi="Times New Roman" w:cs="Times New Roman"/>
                <w:b/>
                <w:sz w:val="20"/>
                <w:szCs w:val="20"/>
                <w:lang w:val="lv-LV" w:eastAsia="ar-SA"/>
              </w:rPr>
            </w:pPr>
            <w:r w:rsidRPr="001B2F70">
              <w:rPr>
                <w:rFonts w:ascii="Times New Roman" w:eastAsia="Arial" w:hAnsi="Times New Roman" w:cs="Times New Roman"/>
                <w:b/>
                <w:sz w:val="20"/>
                <w:szCs w:val="20"/>
                <w:lang w:val="lv-LV" w:eastAsia="ar-SA"/>
              </w:rPr>
              <w:t>Būves kadastra apzīmējums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rPr>
                <w:rFonts w:ascii="Times New Roman" w:eastAsia="Arial" w:hAnsi="Times New Roman" w:cs="Times New Roman"/>
                <w:sz w:val="24"/>
                <w:szCs w:val="24"/>
                <w:lang w:val="lv-LV" w:eastAsia="ar-SA"/>
              </w:rPr>
            </w:pPr>
            <w:r w:rsidRPr="001B2F70">
              <w:rPr>
                <w:rFonts w:ascii="Times New Roman" w:eastAsia="Arial" w:hAnsi="Times New Roman" w:cs="Times New Roman"/>
                <w:sz w:val="24"/>
                <w:szCs w:val="24"/>
                <w:lang w:val="lv-LV" w:eastAsia="ar-SA"/>
              </w:rPr>
              <w:t>6801-006-0396</w:t>
            </w:r>
          </w:p>
        </w:tc>
      </w:tr>
      <w:tr w:rsidR="00AF001A" w:rsidRPr="00C0032E"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spacing w:after="0" w:line="276" w:lineRule="auto"/>
              <w:contextualSpacing/>
              <w:jc w:val="center"/>
              <w:rPr>
                <w:rFonts w:ascii="Times New Roman" w:eastAsia="Arial" w:hAnsi="Times New Roman" w:cs="Times New Roman"/>
                <w:b/>
                <w:sz w:val="20"/>
                <w:szCs w:val="20"/>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jc w:val="center"/>
              <w:rPr>
                <w:rFonts w:ascii="Times New Roman" w:eastAsia="Arial" w:hAnsi="Times New Roman" w:cs="Times New Roman"/>
                <w:b/>
                <w:sz w:val="20"/>
                <w:szCs w:val="20"/>
                <w:lang w:val="lv-LV" w:eastAsia="ar-SA"/>
              </w:rPr>
            </w:pPr>
            <w:r w:rsidRPr="001B2F70">
              <w:rPr>
                <w:rFonts w:ascii="Times New Roman" w:eastAsia="Arial" w:hAnsi="Times New Roman" w:cs="Times New Roman"/>
                <w:b/>
                <w:sz w:val="20"/>
                <w:szCs w:val="20"/>
                <w:lang w:val="lv-LV" w:eastAsia="ar-SA"/>
              </w:rPr>
              <w:t>Projektējamā objekta adrese</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rPr>
                <w:rFonts w:ascii="Times New Roman" w:eastAsia="Arial" w:hAnsi="Times New Roman" w:cs="Times New Roman"/>
                <w:sz w:val="18"/>
                <w:szCs w:val="18"/>
                <w:lang w:val="lv-LV" w:eastAsia="ar-SA"/>
              </w:rPr>
            </w:pPr>
            <w:r w:rsidRPr="001B2F70">
              <w:rPr>
                <w:rFonts w:ascii="Times New Roman" w:eastAsia="Calibri" w:hAnsi="Times New Roman" w:cs="Times New Roman"/>
                <w:sz w:val="24"/>
                <w:szCs w:val="24"/>
                <w:lang w:val="lv-LV" w:eastAsia="ar-SA"/>
              </w:rPr>
              <w:t>P. Miglinīka ielā 27, Ludzā, Ludzas novadā, LV 5701</w:t>
            </w:r>
          </w:p>
        </w:tc>
      </w:tr>
      <w:tr w:rsidR="00AF001A" w:rsidRPr="00C02954"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spacing w:after="0" w:line="276" w:lineRule="auto"/>
              <w:contextualSpacing/>
              <w:jc w:val="center"/>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Autospacing="1" w:line="276" w:lineRule="auto"/>
              <w:jc w:val="center"/>
              <w:rPr>
                <w:rFonts w:ascii="Times New Roman" w:eastAsia="Arial" w:hAnsi="Times New Roman" w:cs="Times New Roman"/>
                <w:lang w:val="lv-LV" w:eastAsia="ar-SA"/>
              </w:rPr>
            </w:pPr>
            <w:r w:rsidRPr="001B2F70">
              <w:rPr>
                <w:rFonts w:ascii="Times New Roman" w:eastAsia="Arial" w:hAnsi="Times New Roman" w:cs="Times New Roman"/>
                <w:b/>
                <w:lang w:val="lv-LV" w:eastAsia="ar-SA"/>
              </w:rPr>
              <w:t>Pasūtītājs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40" w:lineRule="auto"/>
              <w:jc w:val="both"/>
              <w:rPr>
                <w:rFonts w:ascii="Times New Roman" w:eastAsia="Times New Roman" w:hAnsi="Times New Roman" w:cs="Times New Roman"/>
                <w:bCs/>
                <w:color w:val="000000"/>
                <w:lang w:val="lv-LV" w:eastAsia="ar-SA"/>
              </w:rPr>
            </w:pPr>
            <w:r w:rsidRPr="001B2F70">
              <w:rPr>
                <w:rFonts w:ascii="Times New Roman" w:eastAsia="Times New Roman" w:hAnsi="Times New Roman" w:cs="Times New Roman"/>
                <w:bCs/>
                <w:color w:val="000000"/>
                <w:lang w:val="lv-LV" w:eastAsia="ar-SA"/>
              </w:rPr>
              <w:t xml:space="preserve">Ludzas novada pašvaldība, </w:t>
            </w:r>
            <w:proofErr w:type="spellStart"/>
            <w:r w:rsidRPr="001B2F70">
              <w:rPr>
                <w:rFonts w:ascii="Times New Roman" w:eastAsia="Times New Roman" w:hAnsi="Times New Roman" w:cs="Times New Roman"/>
                <w:bCs/>
                <w:color w:val="000000"/>
                <w:lang w:val="lv-LV" w:eastAsia="ar-SA"/>
              </w:rPr>
              <w:t>Reģ</w:t>
            </w:r>
            <w:proofErr w:type="spellEnd"/>
            <w:r w:rsidRPr="001B2F70">
              <w:rPr>
                <w:rFonts w:ascii="Times New Roman" w:eastAsia="Times New Roman" w:hAnsi="Times New Roman" w:cs="Times New Roman"/>
                <w:bCs/>
                <w:color w:val="000000"/>
                <w:lang w:val="lv-LV" w:eastAsia="ar-SA"/>
              </w:rPr>
              <w:t>.</w:t>
            </w:r>
            <w:r w:rsidR="00C02954">
              <w:rPr>
                <w:rFonts w:ascii="Times New Roman" w:eastAsia="Times New Roman" w:hAnsi="Times New Roman" w:cs="Times New Roman"/>
                <w:bCs/>
                <w:color w:val="000000"/>
                <w:lang w:val="lv-LV" w:eastAsia="ar-SA"/>
              </w:rPr>
              <w:t xml:space="preserve"> </w:t>
            </w:r>
            <w:r w:rsidRPr="001B2F70">
              <w:rPr>
                <w:rFonts w:ascii="Times New Roman" w:eastAsia="Times New Roman" w:hAnsi="Times New Roman" w:cs="Times New Roman"/>
                <w:bCs/>
                <w:color w:val="000000"/>
                <w:lang w:val="lv-LV" w:eastAsia="ar-SA"/>
              </w:rPr>
              <w:t>Nr. 90000017453, juridiskā adrese: Raiņa iela 16, Ludza, LV-5701</w:t>
            </w:r>
          </w:p>
          <w:p w:rsidR="00AF001A" w:rsidRPr="001B2F70" w:rsidRDefault="00AF001A" w:rsidP="00AF001A">
            <w:pPr>
              <w:widowControl w:val="0"/>
              <w:tabs>
                <w:tab w:val="left" w:pos="0"/>
                <w:tab w:val="left" w:pos="293"/>
              </w:tabs>
              <w:spacing w:afterAutospacing="1" w:line="276" w:lineRule="auto"/>
              <w:rPr>
                <w:rFonts w:ascii="Times New Roman" w:eastAsia="Arial" w:hAnsi="Times New Roman" w:cs="Times New Roman"/>
                <w:lang w:val="lv-LV" w:eastAsia="ar-SA"/>
              </w:rPr>
            </w:pPr>
          </w:p>
        </w:tc>
      </w:tr>
      <w:tr w:rsidR="00AF001A" w:rsidRPr="00C0032E"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spacing w:after="0" w:line="276" w:lineRule="auto"/>
              <w:contextualSpacing/>
              <w:jc w:val="center"/>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Autospacing="1"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Lietotājs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40" w:lineRule="auto"/>
              <w:ind w:right="56"/>
              <w:jc w:val="both"/>
              <w:rPr>
                <w:rFonts w:ascii="Times New Roman" w:eastAsia="Arial" w:hAnsi="Times New Roman" w:cs="Times New Roman"/>
                <w:color w:val="000000"/>
                <w:lang w:val="lv-LV" w:eastAsia="ar-SA"/>
              </w:rPr>
            </w:pPr>
            <w:r w:rsidRPr="001B2F70">
              <w:rPr>
                <w:rFonts w:ascii="Times New Roman" w:eastAsia="Times New Roman" w:hAnsi="Times New Roman" w:cs="Times New Roman"/>
                <w:color w:val="000000"/>
                <w:lang w:val="lv-LV" w:eastAsia="ar-SA"/>
              </w:rPr>
              <w:t xml:space="preserve">Ludzas pilsētas ģimnāzija, </w:t>
            </w:r>
            <w:proofErr w:type="spellStart"/>
            <w:r w:rsidRPr="001B2F70">
              <w:rPr>
                <w:rFonts w:ascii="Times New Roman" w:eastAsia="Times New Roman" w:hAnsi="Times New Roman" w:cs="Times New Roman"/>
                <w:color w:val="000000"/>
                <w:lang w:val="lv-LV" w:eastAsia="ar-SA"/>
              </w:rPr>
              <w:t>Reģ</w:t>
            </w:r>
            <w:proofErr w:type="spellEnd"/>
            <w:r w:rsidRPr="001B2F70">
              <w:rPr>
                <w:rFonts w:ascii="Times New Roman" w:eastAsia="Times New Roman" w:hAnsi="Times New Roman" w:cs="Times New Roman"/>
                <w:color w:val="000000"/>
                <w:lang w:val="lv-LV" w:eastAsia="ar-SA"/>
              </w:rPr>
              <w:t>. Nr. 4216900471</w:t>
            </w:r>
            <w:r w:rsidRPr="001B2F70">
              <w:rPr>
                <w:rFonts w:ascii="Times New Roman" w:eastAsia="Arial" w:hAnsi="Times New Roman" w:cs="Times New Roman"/>
                <w:color w:val="000000"/>
                <w:lang w:val="lv-LV" w:eastAsia="ar-SA"/>
              </w:rPr>
              <w:t>,  Blaumaņa 4, Ludza, Ludzas novads, LV – 5701</w:t>
            </w:r>
          </w:p>
          <w:p w:rsidR="00AF001A" w:rsidRPr="001B2F70" w:rsidRDefault="00AF001A" w:rsidP="00AF001A">
            <w:pPr>
              <w:widowControl w:val="0"/>
              <w:spacing w:after="0" w:line="240" w:lineRule="auto"/>
              <w:jc w:val="both"/>
              <w:rPr>
                <w:rFonts w:ascii="Times New Roman" w:eastAsia="Times New Roman" w:hAnsi="Times New Roman" w:cs="Times New Roman"/>
                <w:bCs/>
                <w:color w:val="000000"/>
                <w:lang w:val="lv-LV" w:eastAsia="ar-SA"/>
              </w:rPr>
            </w:pPr>
          </w:p>
        </w:tc>
      </w:tr>
      <w:tr w:rsidR="00AF001A" w:rsidRPr="001B2F70"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Būves galvenais izmantošanas veids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rPr>
                <w:rFonts w:ascii="Times New Roman" w:eastAsia="Arial" w:hAnsi="Times New Roman" w:cs="Times New Roman"/>
                <w:b/>
                <w:color w:val="FF0000"/>
                <w:lang w:val="lv-LV" w:eastAsia="ar-SA"/>
              </w:rPr>
            </w:pPr>
            <w:r w:rsidRPr="001B2F70">
              <w:rPr>
                <w:rFonts w:ascii="Times New Roman" w:eastAsia="Arial" w:hAnsi="Times New Roman" w:cs="Times New Roman"/>
                <w:b/>
                <w:lang w:val="lv-LV" w:eastAsia="ar-SA"/>
              </w:rPr>
              <w:t>Kods - 1265</w:t>
            </w:r>
          </w:p>
        </w:tc>
      </w:tr>
      <w:tr w:rsidR="00AF001A" w:rsidRPr="00C0032E" w:rsidTr="00C02954">
        <w:trPr>
          <w:trHeight w:val="484"/>
          <w:jc w:val="center"/>
        </w:trPr>
        <w:tc>
          <w:tcPr>
            <w:tcW w:w="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r w:rsidRPr="001B2F70">
              <w:rPr>
                <w:rFonts w:ascii="Times New Roman" w:eastAsia="Arial" w:hAnsi="Times New Roman" w:cs="Times New Roman"/>
                <w:b/>
                <w:lang w:val="lv-LV" w:eastAsia="ar-SA"/>
              </w:rPr>
              <w:t>Projektēšanas uzdevumam pievienotie dokumenti</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Zemesgrāmatu apliecības</w:t>
            </w:r>
            <w:r w:rsidRPr="001B2F70">
              <w:rPr>
                <w:rFonts w:ascii="Times New Roman" w:eastAsia="Calibri" w:hAnsi="Times New Roman" w:cs="Times New Roman"/>
                <w:lang w:val="lv-LV" w:eastAsia="ar-SA"/>
              </w:rPr>
              <w:t xml:space="preserve"> P. Miglinīka ielā 27, Ludzā, Ludzas novadā, LV 5701</w:t>
            </w:r>
            <w:r w:rsidRPr="001B2F70">
              <w:rPr>
                <w:rFonts w:ascii="Times New Roman" w:eastAsia="Arial" w:hAnsi="Times New Roman" w:cs="Times New Roman"/>
                <w:lang w:val="lv-LV" w:eastAsia="ar-SA"/>
              </w:rPr>
              <w:t>.</w:t>
            </w:r>
          </w:p>
        </w:tc>
      </w:tr>
      <w:tr w:rsidR="00AF001A" w:rsidRPr="001B2F70" w:rsidTr="00C02954">
        <w:trPr>
          <w:trHeight w:val="417"/>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Zemes robežu plāns </w:t>
            </w:r>
            <w:r w:rsidRPr="001B2F70">
              <w:rPr>
                <w:rFonts w:ascii="Times New Roman" w:eastAsia="Calibri" w:hAnsi="Times New Roman" w:cs="Times New Roman"/>
                <w:lang w:val="lv-LV" w:eastAsia="ar-SA"/>
              </w:rPr>
              <w:t xml:space="preserve"> P. Miglinīka ielā 27, Ludzā, Ludzas novadā, LV 5701</w:t>
            </w:r>
            <w:r w:rsidRPr="001B2F70">
              <w:rPr>
                <w:rFonts w:ascii="Times New Roman" w:eastAsia="Arial" w:hAnsi="Times New Roman" w:cs="Times New Roman"/>
                <w:lang w:val="lv-LV" w:eastAsia="ar-SA"/>
              </w:rPr>
              <w:t>.</w:t>
            </w:r>
          </w:p>
        </w:tc>
      </w:tr>
      <w:tr w:rsidR="00AF001A" w:rsidRPr="001B2F70" w:rsidTr="00C02954">
        <w:trPr>
          <w:trHeight w:val="408"/>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spacing w:after="0" w:line="240" w:lineRule="auto"/>
              <w:contextualSpacing/>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 SIA “Lattelecom” 24.08.2016 tehniskie noteikumi Nr. 37.8-10/57/0690.</w:t>
            </w:r>
          </w:p>
        </w:tc>
      </w:tr>
      <w:tr w:rsidR="00AF001A" w:rsidRPr="001B2F70" w:rsidTr="00C02954">
        <w:trPr>
          <w:trHeight w:val="264"/>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VAS “Latvijas Valsts ceļi” 31.08.2016. Tehniskie noteikumi Nr.4.6.3-135.               </w:t>
            </w:r>
          </w:p>
        </w:tc>
      </w:tr>
      <w:tr w:rsidR="00AF001A" w:rsidRPr="001B2F70" w:rsidTr="00C02954">
        <w:trPr>
          <w:trHeight w:val="356"/>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SIA “LUDZAS APSAIMNIEKOTĀJS” 02.09.2016. Tehniskie noteikumi Nr.1-9/604.                       </w:t>
            </w:r>
          </w:p>
        </w:tc>
      </w:tr>
      <w:tr w:rsidR="00AF001A" w:rsidRPr="001B2F70" w:rsidTr="00C02954">
        <w:trPr>
          <w:trHeight w:val="430"/>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Veselības inspekcijas 06.09.2016 Nosacījumi higiēnas prasību ievērošanai Nr. 5.7-13/26264/529</w:t>
            </w:r>
          </w:p>
        </w:tc>
      </w:tr>
      <w:tr w:rsidR="00AF001A" w:rsidRPr="001B2F70" w:rsidTr="00C02954">
        <w:trPr>
          <w:trHeight w:val="356"/>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368"/>
                <w:tab w:val="left" w:pos="1515"/>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s>
              <w:spacing w:after="0" w:line="276"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A</w:t>
            </w:r>
            <w:r w:rsidR="00C02954">
              <w:rPr>
                <w:rFonts w:ascii="Times New Roman" w:eastAsia="Arial" w:hAnsi="Times New Roman" w:cs="Times New Roman"/>
                <w:lang w:val="lv-LV" w:eastAsia="ar-SA"/>
              </w:rPr>
              <w:t>S</w:t>
            </w:r>
            <w:r w:rsidRPr="001B2F70">
              <w:rPr>
                <w:rFonts w:ascii="Times New Roman" w:eastAsia="Arial" w:hAnsi="Times New Roman" w:cs="Times New Roman"/>
                <w:lang w:val="lv-LV" w:eastAsia="ar-SA"/>
              </w:rPr>
              <w:t xml:space="preserve"> “Sadales tīkl</w:t>
            </w:r>
            <w:r>
              <w:rPr>
                <w:rFonts w:ascii="Times New Roman" w:eastAsia="Arial" w:hAnsi="Times New Roman" w:cs="Times New Roman"/>
                <w:lang w:val="lv-LV" w:eastAsia="ar-SA"/>
              </w:rPr>
              <w:t>s</w:t>
            </w:r>
            <w:r w:rsidRPr="001B2F70">
              <w:rPr>
                <w:rFonts w:ascii="Times New Roman" w:eastAsia="Arial" w:hAnsi="Times New Roman" w:cs="Times New Roman"/>
                <w:lang w:val="lv-LV" w:eastAsia="ar-SA"/>
              </w:rPr>
              <w:t>” tehniskie noteikumi</w:t>
            </w:r>
          </w:p>
        </w:tc>
      </w:tr>
      <w:tr w:rsidR="00AF001A" w:rsidRPr="00C0032E" w:rsidTr="00C02954">
        <w:trPr>
          <w:trHeight w:val="977"/>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r w:rsidRPr="001B2F70">
              <w:rPr>
                <w:rFonts w:ascii="Times New Roman" w:eastAsia="Arial" w:hAnsi="Times New Roman" w:cs="Times New Roman"/>
                <w:b/>
                <w:lang w:val="lv-LV" w:eastAsia="ar-SA"/>
              </w:rPr>
              <w:t>Būvju iedalījums grupā atbilstoši būvniecības procesam</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360" w:lineRule="auto"/>
              <w:rPr>
                <w:rFonts w:ascii="Times New Roman" w:eastAsia="Arial" w:hAnsi="Times New Roman" w:cs="Times New Roman"/>
                <w:lang w:val="lv-LV" w:eastAsia="ar-SA"/>
              </w:rPr>
            </w:pPr>
            <w:r w:rsidRPr="001B2F70">
              <w:rPr>
                <w:rFonts w:ascii="Times New Roman" w:eastAsia="Arial" w:hAnsi="Times New Roman" w:cs="Times New Roman"/>
                <w:lang w:val="lv-LV" w:eastAsia="ar-SA"/>
              </w:rPr>
              <w:t>Būvprojekta minimālā sastāva (MBP) izstrāde, aizpildot būvniecības iesniegumu.</w:t>
            </w:r>
          </w:p>
        </w:tc>
      </w:tr>
      <w:tr w:rsidR="00AF001A" w:rsidRPr="00C0032E" w:rsidTr="00C02954">
        <w:trPr>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 w:val="left" w:pos="293"/>
              </w:tabs>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Būvniecības veids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4"/>
              </w:numPr>
              <w:tabs>
                <w:tab w:val="left" w:pos="0"/>
                <w:tab w:val="left" w:pos="293"/>
              </w:tabs>
              <w:spacing w:after="0" w:line="276" w:lineRule="auto"/>
              <w:contextualSpacing/>
              <w:jc w:val="both"/>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 xml:space="preserve">Jauna būvniecība </w:t>
            </w:r>
            <w:r w:rsidRPr="001B2F70">
              <w:rPr>
                <w:rFonts w:ascii="Times New Roman" w:eastAsia="Arial" w:hAnsi="Times New Roman" w:cs="Times New Roman"/>
                <w:lang w:val="lv-LV" w:eastAsia="ar-SA"/>
              </w:rPr>
              <w:t>(peldbaseina izbūve</w:t>
            </w:r>
            <w:r w:rsidR="00C02954">
              <w:rPr>
                <w:rFonts w:ascii="Times New Roman" w:eastAsia="Arial" w:hAnsi="Times New Roman" w:cs="Times New Roman"/>
                <w:lang w:val="lv-LV" w:eastAsia="ar-SA"/>
              </w:rPr>
              <w:t>, veidojot savienojumu starp skolas ēku un peldbaseinu).</w:t>
            </w:r>
          </w:p>
          <w:p w:rsidR="00AF001A" w:rsidRPr="001B2F70" w:rsidRDefault="00AF001A" w:rsidP="00AF001A">
            <w:pPr>
              <w:widowControl w:val="0"/>
              <w:tabs>
                <w:tab w:val="left" w:pos="0"/>
                <w:tab w:val="left" w:pos="293"/>
              </w:tabs>
              <w:spacing w:after="0" w:line="276" w:lineRule="auto"/>
              <w:contextualSpacing/>
              <w:jc w:val="both"/>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Galvenos būvniecības veidu precizēt (MBP) izstrādes gaitā.</w:t>
            </w:r>
          </w:p>
        </w:tc>
      </w:tr>
      <w:tr w:rsidR="00AF001A" w:rsidRPr="00C0032E" w:rsidTr="00C02954">
        <w:trPr>
          <w:trHeight w:val="874"/>
          <w:jc w:val="center"/>
        </w:trPr>
        <w:tc>
          <w:tcPr>
            <w:tcW w:w="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Izpildītāja pamatuzdevumi būvprojekta izstrādei</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both"/>
              <w:rPr>
                <w:rFonts w:ascii="Times New Roman" w:eastAsia="Arial" w:hAnsi="Times New Roman" w:cs="Times New Roman"/>
                <w:iCs/>
                <w:lang w:val="lv-LV" w:eastAsia="ar-SA"/>
              </w:rPr>
            </w:pPr>
            <w:r w:rsidRPr="001B2F70">
              <w:rPr>
                <w:rFonts w:ascii="Times New Roman" w:eastAsia="Arial" w:hAnsi="Times New Roman" w:cs="Times New Roman"/>
                <w:iCs/>
                <w:lang w:val="lv-LV" w:eastAsia="ar-SA"/>
              </w:rPr>
              <w:t xml:space="preserve">10.1. Projektēšanas darbus izpildīt, atbilstoši līgumam, Latvijas valsts standartiem, Latvijas būvnormatīviem, izsniegtajiem tehniskajiem noteikumiem, projektēšanas nosacījumiem u.c. spēkā esošiem normatīvajiem aktiem, kas attiecas uz projektēšanas darbu veikšanu. </w:t>
            </w:r>
          </w:p>
        </w:tc>
      </w:tr>
      <w:tr w:rsidR="00AF001A" w:rsidRPr="00C0032E" w:rsidTr="00C02954">
        <w:trPr>
          <w:trHeight w:val="303"/>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4"/>
              </w:numPr>
              <w:tabs>
                <w:tab w:val="left" w:pos="0"/>
              </w:tabs>
              <w:spacing w:after="0" w:line="276" w:lineRule="auto"/>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6"/>
              </w:numPr>
              <w:spacing w:after="0" w:line="240" w:lineRule="auto"/>
              <w:contextualSpacing/>
              <w:jc w:val="both"/>
              <w:rPr>
                <w:rFonts w:ascii="Times New Roman" w:eastAsia="Arial" w:hAnsi="Times New Roman" w:cs="Times New Roman"/>
                <w:lang w:val="lv-LV" w:eastAsia="ar-SA"/>
              </w:rPr>
            </w:pPr>
            <w:r>
              <w:rPr>
                <w:rFonts w:ascii="Times New Roman" w:eastAsia="Arial" w:hAnsi="Times New Roman" w:cs="Times New Roman"/>
                <w:lang w:val="lv-LV" w:eastAsia="ar-SA"/>
              </w:rPr>
              <w:t xml:space="preserve"> Veikt nepieciešamo vizuālo apskati saskaņā ar LBN 405-15 4.2.punktu</w:t>
            </w:r>
            <w:r w:rsidRPr="001B2F70">
              <w:rPr>
                <w:rFonts w:ascii="Times New Roman" w:eastAsia="Arial" w:hAnsi="Times New Roman" w:cs="Times New Roman"/>
                <w:lang w:val="lv-LV" w:eastAsia="ar-SA"/>
              </w:rPr>
              <w:t xml:space="preserve"> un uzmērīšanas darbus, t.sk. topogrāfiju</w:t>
            </w:r>
            <w:r>
              <w:rPr>
                <w:rFonts w:ascii="Times New Roman" w:eastAsia="Arial" w:hAnsi="Times New Roman" w:cs="Times New Roman"/>
                <w:lang w:val="lv-LV" w:eastAsia="ar-SA"/>
              </w:rPr>
              <w:t xml:space="preserve"> (pasūtīt topogrāfisko plānu vajadzīgajā apjomā </w:t>
            </w:r>
            <w:r>
              <w:rPr>
                <w:rFonts w:ascii="Times New Roman" w:eastAsia="Arial" w:hAnsi="Times New Roman" w:cs="Times New Roman"/>
                <w:lang w:val="lv-LV" w:eastAsia="ar-SA"/>
              </w:rPr>
              <w:lastRenderedPageBreak/>
              <w:t>un izmantot to Būvprojektā)</w:t>
            </w:r>
            <w:r w:rsidRPr="001B2F70">
              <w:rPr>
                <w:rFonts w:ascii="Times New Roman" w:eastAsia="Arial" w:hAnsi="Times New Roman" w:cs="Times New Roman"/>
                <w:lang w:val="lv-LV" w:eastAsia="ar-SA"/>
              </w:rPr>
              <w:t>.</w:t>
            </w:r>
          </w:p>
        </w:tc>
      </w:tr>
      <w:tr w:rsidR="00AF001A" w:rsidRPr="00C0032E" w:rsidTr="00C02954">
        <w:trPr>
          <w:trHeight w:val="279"/>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6"/>
              </w:numPr>
              <w:tabs>
                <w:tab w:val="left" w:pos="0"/>
              </w:tabs>
              <w:spacing w:after="0" w:line="276" w:lineRule="auto"/>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1"/>
                <w:numId w:val="17"/>
              </w:numPr>
              <w:spacing w:after="0" w:line="240"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 Veikt </w:t>
            </w:r>
            <w:r>
              <w:rPr>
                <w:rFonts w:ascii="Times New Roman" w:eastAsia="Arial" w:hAnsi="Times New Roman" w:cs="Times New Roman"/>
                <w:lang w:val="lv-LV" w:eastAsia="ar-SA"/>
              </w:rPr>
              <w:t>minimālā apjomā</w:t>
            </w:r>
            <w:r w:rsidRPr="001B2F70">
              <w:rPr>
                <w:rFonts w:ascii="Times New Roman" w:eastAsia="Arial" w:hAnsi="Times New Roman" w:cs="Times New Roman"/>
                <w:lang w:val="lv-LV" w:eastAsia="ar-SA"/>
              </w:rPr>
              <w:t xml:space="preserve"> inženierizpētes </w:t>
            </w:r>
            <w:r w:rsidRPr="00A27AEC">
              <w:rPr>
                <w:rFonts w:ascii="Times New Roman" w:eastAsia="Arial" w:hAnsi="Times New Roman" w:cs="Times New Roman"/>
                <w:lang w:val="lv-LV" w:eastAsia="ar-SA"/>
              </w:rPr>
              <w:t>darbus (tai skaitā ģeoloģiju</w:t>
            </w:r>
            <w:r>
              <w:rPr>
                <w:rFonts w:ascii="Times New Roman" w:eastAsia="Arial" w:hAnsi="Times New Roman" w:cs="Times New Roman"/>
                <w:lang w:val="lv-LV" w:eastAsia="ar-SA"/>
              </w:rPr>
              <w:t xml:space="preserve"> lai noteikt pamatu veidu</w:t>
            </w:r>
            <w:r w:rsidRPr="00A27AEC">
              <w:rPr>
                <w:rFonts w:ascii="Times New Roman" w:eastAsia="Arial" w:hAnsi="Times New Roman" w:cs="Times New Roman"/>
                <w:lang w:val="lv-LV" w:eastAsia="ar-SA"/>
              </w:rPr>
              <w:t>)</w:t>
            </w:r>
            <w:r>
              <w:rPr>
                <w:rFonts w:ascii="Times New Roman" w:eastAsia="Arial" w:hAnsi="Times New Roman" w:cs="Times New Roman"/>
                <w:lang w:val="lv-LV" w:eastAsia="ar-SA"/>
              </w:rPr>
              <w:t>, sagatavojot uzdevumu Būvprojektam</w:t>
            </w:r>
            <w:r w:rsidRPr="00A27AEC">
              <w:rPr>
                <w:rFonts w:ascii="Times New Roman" w:eastAsia="Arial" w:hAnsi="Times New Roman" w:cs="Times New Roman"/>
                <w:lang w:val="lv-LV" w:eastAsia="ar-SA"/>
              </w:rPr>
              <w:t>.</w:t>
            </w:r>
            <w:r w:rsidRPr="001B2F70">
              <w:rPr>
                <w:rFonts w:ascii="Times New Roman" w:eastAsia="Arial" w:hAnsi="Times New Roman" w:cs="Times New Roman"/>
                <w:lang w:val="lv-LV" w:eastAsia="ar-SA"/>
              </w:rPr>
              <w:t xml:space="preserve"> </w:t>
            </w:r>
          </w:p>
        </w:tc>
      </w:tr>
      <w:tr w:rsidR="00AF001A" w:rsidRPr="00C0032E" w:rsidTr="00C02954">
        <w:trPr>
          <w:trHeight w:val="699"/>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numPr>
                <w:ilvl w:val="0"/>
                <w:numId w:val="18"/>
              </w:numPr>
              <w:tabs>
                <w:tab w:val="left" w:pos="0"/>
              </w:tabs>
              <w:spacing w:after="0" w:line="276" w:lineRule="auto"/>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C02954">
            <w:pPr>
              <w:widowControl w:val="0"/>
              <w:spacing w:after="0" w:line="240" w:lineRule="auto"/>
              <w:jc w:val="both"/>
              <w:rPr>
                <w:rFonts w:ascii="Times New Roman" w:eastAsia="Arial" w:hAnsi="Times New Roman" w:cs="Times New Roman"/>
                <w:iCs/>
                <w:lang w:val="lv-LV" w:eastAsia="ar-SA"/>
              </w:rPr>
            </w:pPr>
            <w:r w:rsidRPr="001B2F70">
              <w:rPr>
                <w:rFonts w:ascii="Times New Roman" w:eastAsia="Arial" w:hAnsi="Times New Roman" w:cs="Times New Roman"/>
                <w:lang w:val="lv-LV" w:eastAsia="ar-SA"/>
              </w:rPr>
              <w:t>10.</w:t>
            </w:r>
            <w:r w:rsidR="00C02954">
              <w:rPr>
                <w:rFonts w:ascii="Times New Roman" w:eastAsia="Arial" w:hAnsi="Times New Roman" w:cs="Times New Roman"/>
                <w:lang w:val="lv-LV" w:eastAsia="ar-SA"/>
              </w:rPr>
              <w:t>4</w:t>
            </w:r>
            <w:r w:rsidRPr="001B2F70">
              <w:rPr>
                <w:rFonts w:ascii="Times New Roman" w:eastAsia="Arial" w:hAnsi="Times New Roman" w:cs="Times New Roman"/>
                <w:lang w:val="lv-LV" w:eastAsia="ar-SA"/>
              </w:rPr>
              <w:t>. Nepieciešamības gadījumā papildus saņemt ieinteresēto institūciju noteikumus un tos izmantot tālākajā darbā.</w:t>
            </w:r>
          </w:p>
        </w:tc>
      </w:tr>
      <w:tr w:rsidR="00AF001A" w:rsidRPr="00C0032E" w:rsidTr="00C02954">
        <w:trPr>
          <w:trHeight w:val="555"/>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AF001A" w:rsidRPr="001B2F70" w:rsidRDefault="00C02954" w:rsidP="00AF001A">
            <w:pPr>
              <w:widowControl w:val="0"/>
              <w:numPr>
                <w:ilvl w:val="0"/>
                <w:numId w:val="18"/>
              </w:numPr>
              <w:spacing w:after="0" w:line="293" w:lineRule="atLeast"/>
              <w:jc w:val="both"/>
              <w:rPr>
                <w:rFonts w:ascii="Times New Roman" w:eastAsia="Calibri" w:hAnsi="Times New Roman" w:cs="Times New Roman"/>
                <w:b/>
                <w:lang w:val="lv-LV" w:eastAsia="lv-LV"/>
              </w:rPr>
            </w:pPr>
            <w:r>
              <w:rPr>
                <w:rFonts w:ascii="Times New Roman" w:eastAsia="Calibri" w:hAnsi="Times New Roman" w:cs="Times New Roman"/>
                <w:b/>
                <w:lang w:val="lv-LV" w:eastAsia="lv-LV"/>
              </w:rPr>
              <w:t>5</w:t>
            </w:r>
            <w:r w:rsidR="00AF001A">
              <w:rPr>
                <w:rFonts w:ascii="Times New Roman" w:eastAsia="Calibri" w:hAnsi="Times New Roman" w:cs="Times New Roman"/>
                <w:b/>
                <w:lang w:val="lv-LV" w:eastAsia="lv-LV"/>
              </w:rPr>
              <w:t>.</w:t>
            </w:r>
            <w:r>
              <w:rPr>
                <w:rFonts w:ascii="Times New Roman" w:eastAsia="Calibri" w:hAnsi="Times New Roman" w:cs="Times New Roman"/>
                <w:b/>
                <w:lang w:val="lv-LV" w:eastAsia="lv-LV"/>
              </w:rPr>
              <w:t xml:space="preserve"> </w:t>
            </w:r>
            <w:r w:rsidR="00AF001A" w:rsidRPr="001B2F70">
              <w:rPr>
                <w:rFonts w:ascii="Times New Roman" w:eastAsia="Calibri" w:hAnsi="Times New Roman" w:cs="Times New Roman"/>
                <w:b/>
                <w:lang w:val="lv-LV" w:eastAsia="lv-LV"/>
              </w:rPr>
              <w:t>Izstrādāt būvprojektu minimālā sastāvā (MBP) un atbilstoši Ēku būvnoteikumu 28.punktā noteiktajam sastāvam papildus paredzēt, izstrādāt:</w:t>
            </w:r>
          </w:p>
          <w:p w:rsidR="00AF001A" w:rsidRPr="00C02954" w:rsidRDefault="00AF001A" w:rsidP="00C02954">
            <w:pPr>
              <w:pStyle w:val="ListParagraph"/>
              <w:widowControl w:val="0"/>
              <w:numPr>
                <w:ilvl w:val="2"/>
                <w:numId w:val="22"/>
              </w:numPr>
              <w:spacing w:after="0" w:line="293" w:lineRule="atLeast"/>
              <w:jc w:val="both"/>
              <w:rPr>
                <w:rFonts w:ascii="Times New Roman" w:eastAsia="Calibri" w:hAnsi="Times New Roman" w:cs="Times New Roman"/>
                <w:lang w:val="lv-LV" w:eastAsia="lv-LV"/>
              </w:rPr>
            </w:pPr>
            <w:r w:rsidRPr="00C02954">
              <w:rPr>
                <w:rFonts w:ascii="Times New Roman" w:eastAsia="Calibri" w:hAnsi="Times New Roman" w:cs="Times New Roman"/>
                <w:b/>
                <w:u w:val="single"/>
                <w:lang w:val="lv-LV" w:eastAsia="lv-LV"/>
              </w:rPr>
              <w:t>skaidrojošo aprakstu</w:t>
            </w:r>
            <w:r w:rsidRPr="00C02954">
              <w:rPr>
                <w:rFonts w:ascii="Times New Roman" w:eastAsia="Calibri" w:hAnsi="Times New Roman" w:cs="Times New Roman"/>
                <w:lang w:val="lv-LV" w:eastAsia="lv-LV"/>
              </w:rPr>
              <w:t>, kurā norādīta vispārīga informācija par ēkas tehniskajiem rādītājiem, ēkas galveno lietošanas veidu atbilstoši būvju klasifikācijai un vides pieejamības risinājumiem, baseina tehnoloģisko risinājumu konceptuālais apraksts (shēmas ar aprīkojuma provizorisku izvietojumu un ūdens sagatavošanas/attīrīšanas prasības); ugunsdrošības nodrošināšanas konceptuālais apraksts.</w:t>
            </w:r>
          </w:p>
          <w:p w:rsidR="00AF001A" w:rsidRPr="001B2F70" w:rsidRDefault="00AF001A" w:rsidP="00C02954">
            <w:pPr>
              <w:widowControl w:val="0"/>
              <w:numPr>
                <w:ilvl w:val="2"/>
                <w:numId w:val="22"/>
              </w:numPr>
              <w:spacing w:after="0" w:line="293" w:lineRule="atLeast"/>
              <w:ind w:left="781"/>
              <w:jc w:val="both"/>
              <w:rPr>
                <w:rFonts w:ascii="Times New Roman" w:eastAsia="Calibri" w:hAnsi="Times New Roman" w:cs="Times New Roman"/>
                <w:lang w:val="lv-LV" w:eastAsia="lv-LV"/>
              </w:rPr>
            </w:pPr>
            <w:r w:rsidRPr="001B2F70">
              <w:rPr>
                <w:rFonts w:ascii="Times New Roman" w:eastAsia="Calibri" w:hAnsi="Times New Roman" w:cs="Times New Roman"/>
                <w:b/>
                <w:bCs/>
                <w:u w:val="single"/>
                <w:lang w:val="lv-LV" w:eastAsia="lv-LV"/>
              </w:rPr>
              <w:t>arhitektūras daļu</w:t>
            </w:r>
            <w:r w:rsidRPr="001B2F70">
              <w:rPr>
                <w:rFonts w:ascii="Times New Roman" w:eastAsia="Calibri" w:hAnsi="Times New Roman" w:cs="Times New Roman"/>
                <w:lang w:val="lv-LV" w:eastAsia="lv-LV"/>
              </w:rPr>
              <w:t>:</w:t>
            </w:r>
          </w:p>
          <w:p w:rsidR="00AF001A" w:rsidRPr="001B2F70" w:rsidRDefault="00AF001A" w:rsidP="00AF001A">
            <w:pPr>
              <w:widowControl w:val="0"/>
              <w:spacing w:after="0" w:line="293" w:lineRule="atLeast"/>
              <w:ind w:left="1206" w:hanging="425"/>
              <w:jc w:val="both"/>
              <w:rPr>
                <w:rFonts w:ascii="Times New Roman" w:eastAsia="Calibri" w:hAnsi="Times New Roman" w:cs="Times New Roman"/>
                <w:lang w:val="lv-LV" w:eastAsia="lv-LV"/>
              </w:rPr>
            </w:pPr>
            <w:r w:rsidRPr="001B2F70">
              <w:rPr>
                <w:rFonts w:ascii="Times New Roman" w:eastAsia="Calibri" w:hAnsi="Times New Roman" w:cs="Times New Roman"/>
                <w:u w:val="single"/>
                <w:lang w:val="lv-LV" w:eastAsia="lv-LV"/>
              </w:rPr>
              <w:t>vispārīgie rādītāji</w:t>
            </w:r>
            <w:r w:rsidRPr="001B2F70">
              <w:rPr>
                <w:rFonts w:ascii="Times New Roman" w:eastAsia="Calibri" w:hAnsi="Times New Roman" w:cs="Times New Roman"/>
                <w:lang w:val="lv-LV" w:eastAsia="lv-LV"/>
              </w:rPr>
              <w:t>;</w:t>
            </w:r>
          </w:p>
          <w:p w:rsidR="00AF001A" w:rsidRPr="001B2F70" w:rsidRDefault="00AF001A" w:rsidP="00AF001A">
            <w:pPr>
              <w:widowControl w:val="0"/>
              <w:spacing w:after="0" w:line="293" w:lineRule="atLeast"/>
              <w:ind w:left="1206" w:hanging="425"/>
              <w:jc w:val="both"/>
              <w:rPr>
                <w:rFonts w:ascii="Times New Roman" w:eastAsia="Calibri" w:hAnsi="Times New Roman" w:cs="Times New Roman"/>
                <w:lang w:val="lv-LV" w:eastAsia="lv-LV"/>
              </w:rPr>
            </w:pPr>
            <w:r w:rsidRPr="001B2F70">
              <w:rPr>
                <w:rFonts w:ascii="Times New Roman" w:eastAsia="Calibri" w:hAnsi="Times New Roman" w:cs="Times New Roman"/>
                <w:u w:val="single"/>
                <w:lang w:val="lv-LV" w:eastAsia="lv-LV"/>
              </w:rPr>
              <w:t>teritorijas sadaļa</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būvprojekta ģe</w:t>
            </w:r>
            <w:r>
              <w:rPr>
                <w:rFonts w:ascii="Times New Roman" w:eastAsia="Calibri" w:hAnsi="Times New Roman" w:cs="Times New Roman"/>
                <w:lang w:val="lv-LV" w:eastAsia="lv-LV"/>
              </w:rPr>
              <w:t>nerālplāns</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savietotais inženiertīklu plā</w:t>
            </w:r>
            <w:r>
              <w:rPr>
                <w:rFonts w:ascii="Times New Roman" w:eastAsia="Calibri" w:hAnsi="Times New Roman" w:cs="Times New Roman"/>
                <w:lang w:val="lv-LV" w:eastAsia="lv-LV"/>
              </w:rPr>
              <w:t>ns (shēmas, shematiskie rasējumi)</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t</w:t>
            </w:r>
            <w:r>
              <w:rPr>
                <w:rFonts w:ascii="Times New Roman" w:eastAsia="Calibri" w:hAnsi="Times New Roman" w:cs="Times New Roman"/>
                <w:lang w:val="lv-LV" w:eastAsia="lv-LV"/>
              </w:rPr>
              <w:t>eritorijas vertikālais plānojums (shēmas)</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 xml:space="preserve">labiekārtojuma un apstādījumu </w:t>
            </w:r>
            <w:r>
              <w:rPr>
                <w:rFonts w:ascii="Times New Roman" w:eastAsia="Calibri" w:hAnsi="Times New Roman" w:cs="Times New Roman"/>
                <w:lang w:val="lv-LV" w:eastAsia="lv-LV"/>
              </w:rPr>
              <w:t>shēmas</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transporta un gājēju kustības organizācijas shēma;</w:t>
            </w:r>
          </w:p>
          <w:p w:rsidR="00AF001A" w:rsidRPr="001B2F70" w:rsidRDefault="00AF001A" w:rsidP="00AF001A">
            <w:pPr>
              <w:widowControl w:val="0"/>
              <w:spacing w:after="0" w:line="293" w:lineRule="atLeast"/>
              <w:ind w:left="1206" w:hanging="425"/>
              <w:jc w:val="both"/>
              <w:rPr>
                <w:rFonts w:ascii="Times New Roman" w:eastAsia="Calibri" w:hAnsi="Times New Roman" w:cs="Times New Roman"/>
                <w:lang w:val="lv-LV" w:eastAsia="lv-LV"/>
              </w:rPr>
            </w:pPr>
            <w:r w:rsidRPr="001B2F70">
              <w:rPr>
                <w:rFonts w:ascii="Times New Roman" w:eastAsia="Calibri" w:hAnsi="Times New Roman" w:cs="Times New Roman"/>
                <w:u w:val="single"/>
                <w:lang w:val="lv-LV" w:eastAsia="lv-LV"/>
              </w:rPr>
              <w:t>arhitektūras sadaļa</w:t>
            </w:r>
            <w:r w:rsidRPr="001B2F70">
              <w:rPr>
                <w:rFonts w:ascii="Times New Roman" w:eastAsia="Calibri" w:hAnsi="Times New Roman" w:cs="Times New Roman"/>
                <w:lang w:val="lv-LV" w:eastAsia="lv-LV"/>
              </w:rPr>
              <w:t>:</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ēkas jumta un stāvu plāni ar telpu izmēriem un sadalījumu telpu grupās un telpu grupu lietošanas veidu eksplikāciju, piedāvāt grīdu segumu, sienu un griestu apdares risinājumus;</w:t>
            </w:r>
          </w:p>
          <w:p w:rsidR="00AF001A" w:rsidRPr="001B2F70"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ēkas fasādes ar būtisko elementu (tai skaitā dekoratīvo) augstumu atzīmēm, norādēm par fasādes apdares būvizstrādājumiem, dekoratīvajām un konstruktīvajām detaļām, tehnisko iekārtu un atvērumu izvietojumu;</w:t>
            </w:r>
          </w:p>
          <w:p w:rsidR="00AF001A"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 xml:space="preserve">raksturīgie griezumi ar esošā un/vai plānotā reljefa, grīdu un galveno būvelementu – piemēram, ārsienu ailu, parapetu, dzegu, koru, jumtu, kāpņu laukumu – augstuma atzīmēm, augstumu izmēriem no grīdas līdz griestiem, </w:t>
            </w:r>
            <w:r w:rsidRPr="00A27AEC">
              <w:rPr>
                <w:rFonts w:ascii="Times New Roman" w:eastAsia="Calibri" w:hAnsi="Times New Roman" w:cs="Times New Roman"/>
                <w:lang w:val="lv-LV" w:eastAsia="lv-LV"/>
              </w:rPr>
              <w:t>tai skaitā iekārtiem griestiem, ārējo norobežojošo un starpstāvu pārsegumu konstrukciju slāņu aprakstu;</w:t>
            </w:r>
          </w:p>
          <w:p w:rsidR="00C0032E" w:rsidRPr="00C0032E" w:rsidRDefault="00AF001A" w:rsidP="00C02954">
            <w:pPr>
              <w:pStyle w:val="ListParagraph"/>
              <w:numPr>
                <w:ilvl w:val="0"/>
                <w:numId w:val="15"/>
              </w:numPr>
              <w:ind w:left="1035" w:hanging="270"/>
              <w:rPr>
                <w:b/>
                <w:bCs/>
                <w:u w:val="single"/>
                <w:lang w:val="lv-LV" w:eastAsia="lv-LV"/>
              </w:rPr>
            </w:pPr>
            <w:r w:rsidRPr="00C02954">
              <w:rPr>
                <w:rFonts w:ascii="Times New Roman" w:eastAsia="Calibri" w:hAnsi="Times New Roman" w:cs="Times New Roman"/>
                <w:lang w:val="lv-LV" w:eastAsia="lv-LV"/>
              </w:rPr>
              <w:t xml:space="preserve">galveno būvizstrādājumu </w:t>
            </w:r>
            <w:proofErr w:type="spellStart"/>
            <w:r w:rsidRPr="00C02954">
              <w:rPr>
                <w:rFonts w:ascii="Times New Roman" w:eastAsia="Calibri" w:hAnsi="Times New Roman" w:cs="Times New Roman"/>
                <w:lang w:val="lv-LV" w:eastAsia="lv-LV"/>
              </w:rPr>
              <w:t>pamatparametru</w:t>
            </w:r>
            <w:proofErr w:type="spellEnd"/>
            <w:r w:rsidRPr="00C02954">
              <w:rPr>
                <w:rFonts w:ascii="Times New Roman" w:eastAsia="Calibri" w:hAnsi="Times New Roman" w:cs="Times New Roman"/>
                <w:lang w:val="lv-LV" w:eastAsia="lv-LV"/>
              </w:rPr>
              <w:t xml:space="preserve"> apraksts</w:t>
            </w:r>
          </w:p>
          <w:p w:rsidR="00AF001A" w:rsidRPr="00C0032E" w:rsidRDefault="00AF001A" w:rsidP="00C0032E">
            <w:pPr>
              <w:spacing w:after="0"/>
              <w:ind w:left="765"/>
              <w:rPr>
                <w:rFonts w:ascii="Times New Roman" w:hAnsi="Times New Roman" w:cs="Times New Roman"/>
                <w:b/>
                <w:bCs/>
                <w:u w:val="single"/>
                <w:lang w:val="lv-LV" w:eastAsia="lv-LV"/>
              </w:rPr>
            </w:pPr>
            <w:proofErr w:type="spellStart"/>
            <w:r w:rsidRPr="00C0032E">
              <w:rPr>
                <w:rFonts w:ascii="Times New Roman" w:hAnsi="Times New Roman" w:cs="Times New Roman"/>
                <w:b/>
                <w:bCs/>
                <w:u w:val="single"/>
                <w:lang w:val="lv-LV" w:eastAsia="lv-LV"/>
              </w:rPr>
              <w:t>inženierrisinājumu</w:t>
            </w:r>
            <w:proofErr w:type="spellEnd"/>
            <w:r w:rsidRPr="00C0032E">
              <w:rPr>
                <w:rFonts w:ascii="Times New Roman" w:hAnsi="Times New Roman" w:cs="Times New Roman"/>
                <w:b/>
                <w:bCs/>
                <w:u w:val="single"/>
                <w:lang w:val="lv-LV" w:eastAsia="lv-LV"/>
              </w:rPr>
              <w:t xml:space="preserve"> daļu:</w:t>
            </w:r>
          </w:p>
          <w:p w:rsidR="00AF001A" w:rsidRPr="001B2F70" w:rsidRDefault="00AF001A" w:rsidP="00C0032E">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C0032E">
              <w:rPr>
                <w:rFonts w:ascii="Times New Roman" w:eastAsia="Calibri" w:hAnsi="Times New Roman" w:cs="Times New Roman"/>
                <w:lang w:val="lv-LV" w:eastAsia="lv-LV"/>
              </w:rPr>
              <w:t>būvkonstrukciju shēmas (pamati, pārsegumi, jumts un citas slodzi nesošas konstrukcijas</w:t>
            </w:r>
            <w:r w:rsidRPr="001B2F70">
              <w:rPr>
                <w:rFonts w:ascii="Times New Roman" w:eastAsia="Calibri" w:hAnsi="Times New Roman" w:cs="Times New Roman"/>
                <w:lang w:val="lv-LV" w:eastAsia="lv-LV"/>
              </w:rPr>
              <w:t>)</w:t>
            </w:r>
            <w:r>
              <w:rPr>
                <w:rFonts w:ascii="Times New Roman" w:eastAsia="Calibri" w:hAnsi="Times New Roman" w:cs="Times New Roman"/>
                <w:lang w:val="lv-LV" w:eastAsia="lv-LV"/>
              </w:rPr>
              <w:t>, konceptuālo risinājumu apraksts, shematiskie principiālie plāni un griezumi</w:t>
            </w:r>
            <w:r w:rsidRPr="001B2F70">
              <w:rPr>
                <w:rFonts w:ascii="Times New Roman" w:eastAsia="Calibri" w:hAnsi="Times New Roman" w:cs="Times New Roman"/>
                <w:lang w:val="lv-LV" w:eastAsia="lv-LV"/>
              </w:rPr>
              <w:t>;</w:t>
            </w:r>
          </w:p>
          <w:p w:rsidR="00AF001A" w:rsidRDefault="00AF001A" w:rsidP="00AF001A">
            <w:pPr>
              <w:widowControl w:val="0"/>
              <w:numPr>
                <w:ilvl w:val="0"/>
                <w:numId w:val="15"/>
              </w:numPr>
              <w:spacing w:after="0" w:line="293" w:lineRule="atLeast"/>
              <w:ind w:left="1064" w:hanging="283"/>
              <w:jc w:val="both"/>
              <w:rPr>
                <w:rFonts w:ascii="Times New Roman" w:eastAsia="Calibri" w:hAnsi="Times New Roman" w:cs="Times New Roman"/>
                <w:lang w:val="lv-LV" w:eastAsia="lv-LV"/>
              </w:rPr>
            </w:pPr>
            <w:r w:rsidRPr="001B2F70">
              <w:rPr>
                <w:rFonts w:ascii="Times New Roman" w:eastAsia="Calibri" w:hAnsi="Times New Roman" w:cs="Times New Roman"/>
                <w:lang w:val="lv-LV" w:eastAsia="lv-LV"/>
              </w:rPr>
              <w:t xml:space="preserve">ēkai nepieciešamo inženiertīklu </w:t>
            </w:r>
            <w:r>
              <w:rPr>
                <w:rFonts w:ascii="Times New Roman" w:eastAsia="Calibri" w:hAnsi="Times New Roman" w:cs="Times New Roman"/>
                <w:lang w:val="lv-LV" w:eastAsia="lv-LV"/>
              </w:rPr>
              <w:t>(principiālās shēmas vienā līnijā)</w:t>
            </w:r>
          </w:p>
          <w:p w:rsidR="00C0032E" w:rsidRPr="00C0032E" w:rsidRDefault="00AF001A" w:rsidP="00C02954">
            <w:pPr>
              <w:widowControl w:val="0"/>
              <w:numPr>
                <w:ilvl w:val="2"/>
                <w:numId w:val="22"/>
              </w:numPr>
              <w:spacing w:after="0" w:line="293" w:lineRule="atLeast"/>
              <w:ind w:left="781"/>
              <w:jc w:val="both"/>
              <w:rPr>
                <w:rFonts w:ascii="Times New Roman" w:eastAsia="Calibri" w:hAnsi="Times New Roman" w:cs="Times New Roman"/>
                <w:b/>
                <w:bCs/>
                <w:u w:val="single"/>
                <w:lang w:val="lv-LV" w:eastAsia="lv-LV"/>
              </w:rPr>
            </w:pPr>
            <w:r w:rsidRPr="005A5C1C">
              <w:rPr>
                <w:rFonts w:ascii="Times New Roman" w:eastAsia="Calibri" w:hAnsi="Times New Roman" w:cs="Times New Roman"/>
                <w:lang w:val="lv-LV" w:eastAsia="lv-LV"/>
              </w:rPr>
              <w:t xml:space="preserve">galveno būvizstrādājumu un to </w:t>
            </w:r>
            <w:proofErr w:type="spellStart"/>
            <w:r w:rsidRPr="005A5C1C">
              <w:rPr>
                <w:rFonts w:ascii="Times New Roman" w:eastAsia="Calibri" w:hAnsi="Times New Roman" w:cs="Times New Roman"/>
                <w:lang w:val="lv-LV" w:eastAsia="lv-LV"/>
              </w:rPr>
              <w:t>pamatparametru</w:t>
            </w:r>
            <w:proofErr w:type="spellEnd"/>
            <w:r w:rsidRPr="005A5C1C">
              <w:rPr>
                <w:rFonts w:ascii="Times New Roman" w:eastAsia="Calibri" w:hAnsi="Times New Roman" w:cs="Times New Roman"/>
                <w:lang w:val="lv-LV" w:eastAsia="lv-LV"/>
              </w:rPr>
              <w:t xml:space="preserve"> apraksts</w:t>
            </w:r>
          </w:p>
          <w:p w:rsidR="00AF001A" w:rsidRDefault="00AF001A" w:rsidP="00C02954">
            <w:pPr>
              <w:widowControl w:val="0"/>
              <w:numPr>
                <w:ilvl w:val="2"/>
                <w:numId w:val="22"/>
              </w:numPr>
              <w:spacing w:after="0" w:line="293" w:lineRule="atLeast"/>
              <w:ind w:left="781"/>
              <w:jc w:val="both"/>
              <w:rPr>
                <w:rFonts w:ascii="Times New Roman" w:eastAsia="Calibri" w:hAnsi="Times New Roman" w:cs="Times New Roman"/>
                <w:b/>
                <w:bCs/>
                <w:u w:val="single"/>
                <w:lang w:val="lv-LV" w:eastAsia="lv-LV"/>
              </w:rPr>
            </w:pPr>
            <w:r w:rsidRPr="005A5C1C" w:rsidDel="00F240BB">
              <w:rPr>
                <w:rFonts w:ascii="Times New Roman" w:eastAsia="Calibri" w:hAnsi="Times New Roman" w:cs="Times New Roman"/>
                <w:lang w:val="lv-LV" w:eastAsia="lv-LV"/>
              </w:rPr>
              <w:t xml:space="preserve"> </w:t>
            </w:r>
            <w:r>
              <w:rPr>
                <w:rFonts w:ascii="Times New Roman" w:eastAsia="Calibri" w:hAnsi="Times New Roman" w:cs="Times New Roman"/>
                <w:b/>
                <w:bCs/>
                <w:u w:val="single"/>
                <w:lang w:val="lv-LV" w:eastAsia="lv-LV"/>
              </w:rPr>
              <w:t xml:space="preserve">galveno būvizstrādājumu un to </w:t>
            </w:r>
            <w:proofErr w:type="spellStart"/>
            <w:r>
              <w:rPr>
                <w:rFonts w:ascii="Times New Roman" w:eastAsia="Calibri" w:hAnsi="Times New Roman" w:cs="Times New Roman"/>
                <w:b/>
                <w:bCs/>
                <w:u w:val="single"/>
                <w:lang w:val="lv-LV" w:eastAsia="lv-LV"/>
              </w:rPr>
              <w:t>pamatparametru</w:t>
            </w:r>
            <w:proofErr w:type="spellEnd"/>
            <w:r>
              <w:rPr>
                <w:rFonts w:ascii="Times New Roman" w:eastAsia="Calibri" w:hAnsi="Times New Roman" w:cs="Times New Roman"/>
                <w:b/>
                <w:bCs/>
                <w:u w:val="single"/>
                <w:lang w:val="lv-LV" w:eastAsia="lv-LV"/>
              </w:rPr>
              <w:t xml:space="preserve"> apraksts</w:t>
            </w:r>
          </w:p>
          <w:p w:rsidR="00AF001A" w:rsidRPr="001B2F70" w:rsidRDefault="00AF001A" w:rsidP="005553B7">
            <w:pPr>
              <w:widowControl w:val="0"/>
              <w:numPr>
                <w:ilvl w:val="2"/>
                <w:numId w:val="22"/>
              </w:numPr>
              <w:spacing w:after="0" w:line="293" w:lineRule="atLeast"/>
              <w:ind w:left="781"/>
              <w:jc w:val="both"/>
              <w:rPr>
                <w:rFonts w:ascii="Times New Roman" w:eastAsia="Calibri" w:hAnsi="Times New Roman" w:cs="Times New Roman"/>
                <w:lang w:val="lv-LV" w:eastAsia="lv-LV"/>
              </w:rPr>
            </w:pPr>
            <w:r w:rsidRPr="00C45CDF">
              <w:rPr>
                <w:rFonts w:ascii="Times New Roman" w:eastAsia="Calibri" w:hAnsi="Times New Roman" w:cs="Times New Roman"/>
                <w:b/>
                <w:bCs/>
                <w:u w:val="single"/>
                <w:lang w:val="lv-LV" w:eastAsia="lv-LV"/>
              </w:rPr>
              <w:t>paredzamo būvniecības izmaksu budžeta kopsavilkumu (formu saskaņot ar Pasūtītāju).</w:t>
            </w:r>
          </w:p>
        </w:tc>
      </w:tr>
      <w:tr w:rsidR="00AF001A" w:rsidRPr="00C0032E" w:rsidTr="00C02954">
        <w:trPr>
          <w:trHeight w:val="908"/>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495" w:hanging="540"/>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Aizpildīt būvniecības iesniegumu (2014.gada 2.septembra Ministru Kabineta noteikumu Nr.529 “Ēku būvnoteikumi” 4.pielikums), saskaņot to ar Pasūtītāju un kopā ar būvprojektu minimālā sastāvā iesniegt Būvvaldē būvatļaujas ar </w:t>
            </w:r>
            <w:r w:rsidRPr="001B2F70">
              <w:rPr>
                <w:rFonts w:ascii="Times New Roman" w:eastAsia="Arial" w:hAnsi="Times New Roman" w:cs="Times New Roman"/>
                <w:lang w:val="lv-LV" w:eastAsia="ar-SA"/>
              </w:rPr>
              <w:lastRenderedPageBreak/>
              <w:t xml:space="preserve">projektēšanas nosacījumiem saņemšanai. </w:t>
            </w:r>
          </w:p>
        </w:tc>
      </w:tr>
      <w:tr w:rsidR="00AF001A" w:rsidRPr="00C0032E" w:rsidTr="00C02954">
        <w:trPr>
          <w:trHeight w:val="567"/>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55"/>
              <w:contextualSpacing/>
              <w:jc w:val="both"/>
              <w:rPr>
                <w:rFonts w:ascii="Times New Roman" w:eastAsia="Arial" w:hAnsi="Times New Roman" w:cs="Times New Roman"/>
                <w:lang w:val="lv-LV" w:eastAsia="ar-SA"/>
              </w:rPr>
            </w:pPr>
            <w:r>
              <w:rPr>
                <w:rFonts w:ascii="Times New Roman" w:eastAsia="Arial" w:hAnsi="Times New Roman" w:cs="Times New Roman"/>
                <w:lang w:val="lv-LV" w:eastAsia="ar-SA"/>
              </w:rPr>
              <w:t xml:space="preserve">Uzrādīt </w:t>
            </w:r>
            <w:r w:rsidRPr="001B2F70">
              <w:rPr>
                <w:rFonts w:ascii="Times New Roman" w:eastAsia="Arial" w:hAnsi="Times New Roman" w:cs="Times New Roman"/>
                <w:lang w:val="lv-LV" w:eastAsia="ar-SA"/>
              </w:rPr>
              <w:t xml:space="preserve"> MBP  jebkurā tā izstrādes stadijā, pēc Pasūtītāja pieprasījuma.</w:t>
            </w:r>
          </w:p>
        </w:tc>
      </w:tr>
      <w:tr w:rsidR="00AF001A" w:rsidRPr="001B2F70" w:rsidTr="00C02954">
        <w:trPr>
          <w:trHeight w:val="419"/>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55"/>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Visus  MBP risinājumus sa</w:t>
            </w:r>
            <w:r>
              <w:rPr>
                <w:rFonts w:ascii="Times New Roman" w:eastAsia="Arial" w:hAnsi="Times New Roman" w:cs="Times New Roman"/>
                <w:lang w:val="lv-LV" w:eastAsia="ar-SA"/>
              </w:rPr>
              <w:t>skaņot ar Pasūtītāju</w:t>
            </w:r>
            <w:r w:rsidRPr="001B2F70">
              <w:rPr>
                <w:rFonts w:ascii="Times New Roman" w:eastAsia="Arial" w:hAnsi="Times New Roman" w:cs="Times New Roman"/>
                <w:lang w:val="lv-LV" w:eastAsia="ar-SA"/>
              </w:rPr>
              <w:t>.</w:t>
            </w:r>
          </w:p>
        </w:tc>
      </w:tr>
      <w:tr w:rsidR="00AF001A" w:rsidRPr="007623CC" w:rsidTr="00C02954">
        <w:trPr>
          <w:trHeight w:val="694"/>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55"/>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MBP paredzēt funkcionālu un ērtu teritorijas un ēkas plānojumu</w:t>
            </w:r>
          </w:p>
        </w:tc>
      </w:tr>
      <w:tr w:rsidR="00AF001A" w:rsidRPr="00C0032E" w:rsidTr="00C02954">
        <w:trPr>
          <w:trHeight w:val="691"/>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55"/>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MBP paredzēt kvalitatīvu un atbilstošu materiālu</w:t>
            </w:r>
            <w:r>
              <w:rPr>
                <w:rFonts w:ascii="Times New Roman" w:eastAsia="Arial" w:hAnsi="Times New Roman" w:cs="Times New Roman"/>
                <w:lang w:val="lv-LV" w:eastAsia="ar-SA"/>
              </w:rPr>
              <w:t>,</w:t>
            </w:r>
            <w:r w:rsidRPr="001B2F70">
              <w:rPr>
                <w:rFonts w:ascii="Times New Roman" w:eastAsia="Arial" w:hAnsi="Times New Roman" w:cs="Times New Roman"/>
                <w:lang w:val="lv-LV" w:eastAsia="ar-SA"/>
              </w:rPr>
              <w:t xml:space="preserve"> paredzēto risinājumu, ie</w:t>
            </w:r>
            <w:r>
              <w:rPr>
                <w:rFonts w:ascii="Times New Roman" w:eastAsia="Arial" w:hAnsi="Times New Roman" w:cs="Times New Roman"/>
                <w:lang w:val="lv-LV" w:eastAsia="ar-SA"/>
              </w:rPr>
              <w:t>kārtu un materiālu izvēli balstī</w:t>
            </w:r>
            <w:r w:rsidRPr="001B2F70">
              <w:rPr>
                <w:rFonts w:ascii="Times New Roman" w:eastAsia="Arial" w:hAnsi="Times New Roman" w:cs="Times New Roman"/>
                <w:lang w:val="lv-LV" w:eastAsia="ar-SA"/>
              </w:rPr>
              <w:t>t uz pārbaudītu un vispārēji atzītu būvniecības risināj</w:t>
            </w:r>
            <w:r>
              <w:rPr>
                <w:rFonts w:ascii="Times New Roman" w:eastAsia="Arial" w:hAnsi="Times New Roman" w:cs="Times New Roman"/>
                <w:lang w:val="lv-LV" w:eastAsia="ar-SA"/>
              </w:rPr>
              <w:t>umu un tehnoloģiju pielietošanu.</w:t>
            </w:r>
          </w:p>
        </w:tc>
      </w:tr>
      <w:tr w:rsidR="00AF001A" w:rsidRPr="00C0032E" w:rsidTr="00C02954">
        <w:trPr>
          <w:trHeight w:val="559"/>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776FE" w:rsidRDefault="00AF001A" w:rsidP="00C02954">
            <w:pPr>
              <w:pStyle w:val="ListParagraph"/>
              <w:widowControl w:val="0"/>
              <w:numPr>
                <w:ilvl w:val="1"/>
                <w:numId w:val="22"/>
              </w:numPr>
              <w:tabs>
                <w:tab w:val="left" w:pos="0"/>
              </w:tabs>
              <w:spacing w:after="0" w:line="276" w:lineRule="auto"/>
              <w:jc w:val="both"/>
              <w:rPr>
                <w:rFonts w:ascii="Times New Roman" w:eastAsia="Arial" w:hAnsi="Times New Roman" w:cs="Times New Roman"/>
                <w:lang w:val="lv-LV" w:eastAsia="ar-SA"/>
              </w:rPr>
            </w:pPr>
            <w:r w:rsidRPr="001776FE">
              <w:rPr>
                <w:rFonts w:ascii="Times New Roman" w:eastAsia="Arial" w:hAnsi="Times New Roman" w:cs="Times New Roman"/>
                <w:lang w:val="lv-LV" w:eastAsia="ar-SA"/>
              </w:rPr>
              <w:t>Visā  MBP  paredzētajām fasādes krāsām, fasādes</w:t>
            </w:r>
            <w:r w:rsidR="005553B7">
              <w:rPr>
                <w:rFonts w:ascii="Times New Roman" w:eastAsia="Arial" w:hAnsi="Times New Roman" w:cs="Times New Roman"/>
                <w:lang w:val="lv-LV" w:eastAsia="ar-SA"/>
              </w:rPr>
              <w:t xml:space="preserve"> </w:t>
            </w:r>
            <w:r w:rsidRPr="001776FE">
              <w:rPr>
                <w:rFonts w:ascii="Times New Roman" w:eastAsia="Arial" w:hAnsi="Times New Roman" w:cs="Times New Roman"/>
                <w:lang w:val="lv-LV" w:eastAsia="ar-SA"/>
              </w:rPr>
              <w:t>krāsu toņiem jābūt saskaņotiem ar Pasūtītāju, Būvvaldi</w:t>
            </w:r>
          </w:p>
        </w:tc>
      </w:tr>
      <w:tr w:rsidR="00AF001A" w:rsidRPr="00C0032E" w:rsidTr="00C02954">
        <w:trPr>
          <w:trHeight w:val="411"/>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55"/>
              <w:contextualSpacing/>
              <w:jc w:val="both"/>
              <w:rPr>
                <w:rFonts w:ascii="Times New Roman" w:eastAsia="Arial" w:hAnsi="Times New Roman" w:cs="Times New Roman"/>
                <w:lang w:val="lv-LV" w:eastAsia="ar-SA"/>
              </w:rPr>
            </w:pPr>
            <w:r>
              <w:rPr>
                <w:rFonts w:ascii="Times New Roman" w:eastAsia="Arial" w:hAnsi="Times New Roman" w:cs="Times New Roman"/>
                <w:lang w:val="lv-LV" w:eastAsia="ar-SA"/>
              </w:rPr>
              <w:t xml:space="preserve"> M</w:t>
            </w:r>
            <w:r w:rsidR="005553B7">
              <w:rPr>
                <w:rFonts w:ascii="Times New Roman" w:eastAsia="Arial" w:hAnsi="Times New Roman" w:cs="Times New Roman"/>
                <w:lang w:val="lv-LV" w:eastAsia="ar-SA"/>
              </w:rPr>
              <w:t>B</w:t>
            </w:r>
            <w:r>
              <w:rPr>
                <w:rFonts w:ascii="Times New Roman" w:eastAsia="Arial" w:hAnsi="Times New Roman" w:cs="Times New Roman"/>
                <w:lang w:val="lv-LV" w:eastAsia="ar-SA"/>
              </w:rPr>
              <w:t>P attiecīgas sadaļas paraksta visi šī iepirkuma instrukcijas p.3.4. minētie sertificēti un attiecīgi kvalificēti speciālisti: būvprojekta vadītājs, arhitekts, būvinženieris un ūdensvada un kanalizāciju tīklu projektētājs.</w:t>
            </w:r>
          </w:p>
        </w:tc>
      </w:tr>
      <w:tr w:rsidR="00AF001A" w:rsidRPr="00487AB5" w:rsidTr="005553B7">
        <w:trPr>
          <w:trHeight w:val="422"/>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10"/>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MBP  paredzēt risinājumu savstarpējo savietojamību un funkcionalitāti</w:t>
            </w:r>
          </w:p>
        </w:tc>
      </w:tr>
      <w:tr w:rsidR="00AF001A" w:rsidRPr="00C0032E" w:rsidTr="005553B7">
        <w:trPr>
          <w:trHeight w:val="800"/>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lang w:val="lv-LV" w:eastAsia="ar-SA"/>
              </w:rPr>
            </w:pPr>
          </w:p>
        </w:tc>
        <w:tc>
          <w:tcPr>
            <w:tcW w:w="8080" w:type="dxa"/>
            <w:tcBorders>
              <w:top w:val="single" w:sz="4" w:space="0" w:color="00000A"/>
              <w:left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2"/>
              </w:numPr>
              <w:tabs>
                <w:tab w:val="left" w:pos="0"/>
              </w:tabs>
              <w:spacing w:after="0" w:line="276" w:lineRule="auto"/>
              <w:ind w:left="355" w:hanging="310"/>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MBP  paredzēt būvkonstrukciju risinājumus, kas nodrošinās konstrukciju stiprību, nepieciešamo ugunsdrošības kategoriju, siltuma un skaņas izolāciju un citus būtiskus rādītājus.</w:t>
            </w:r>
          </w:p>
        </w:tc>
      </w:tr>
      <w:tr w:rsidR="00AF001A" w:rsidRPr="00C0032E" w:rsidTr="00C02954">
        <w:trPr>
          <w:trHeight w:val="1255"/>
          <w:jc w:val="center"/>
        </w:trPr>
        <w:tc>
          <w:tcPr>
            <w:tcW w:w="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tabs>
                <w:tab w:val="left" w:pos="0"/>
              </w:tabs>
              <w:spacing w:after="0" w:line="276" w:lineRule="auto"/>
              <w:ind w:left="34"/>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1</w:t>
            </w:r>
            <w:r w:rsidR="005553B7">
              <w:rPr>
                <w:rFonts w:ascii="Times New Roman" w:eastAsia="Arial" w:hAnsi="Times New Roman" w:cs="Times New Roman"/>
                <w:b/>
                <w:lang w:val="lv-LV" w:eastAsia="ar-SA"/>
              </w:rPr>
              <w:t>1</w:t>
            </w:r>
            <w:r w:rsidRPr="001B2F70">
              <w:rPr>
                <w:rFonts w:ascii="Times New Roman" w:eastAsia="Arial" w:hAnsi="Times New Roman" w:cs="Times New Roman"/>
                <w:b/>
                <w:lang w:val="lv-LV" w:eastAsia="ar-SA"/>
              </w:rPr>
              <w:t>.</w:t>
            </w:r>
          </w:p>
        </w:tc>
        <w:tc>
          <w:tcPr>
            <w:tcW w:w="1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MBP jāparedz</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tabs>
                <w:tab w:val="left" w:pos="0"/>
              </w:tabs>
              <w:spacing w:after="0" w:line="360" w:lineRule="auto"/>
              <w:jc w:val="both"/>
              <w:rPr>
                <w:rFonts w:ascii="Times New Roman" w:eastAsia="Arial" w:hAnsi="Times New Roman" w:cs="Times New Roman"/>
                <w:lang w:val="lv-LV" w:eastAsia="ar-SA"/>
              </w:rPr>
            </w:pPr>
            <w:r w:rsidRPr="005553B7">
              <w:rPr>
                <w:rFonts w:ascii="Times New Roman" w:eastAsia="Arial" w:hAnsi="Times New Roman" w:cs="Times New Roman"/>
                <w:b/>
                <w:lang w:val="lv-LV" w:eastAsia="ar-SA"/>
              </w:rPr>
              <w:t>1</w:t>
            </w:r>
            <w:r w:rsidR="005553B7" w:rsidRPr="005553B7">
              <w:rPr>
                <w:rFonts w:ascii="Times New Roman" w:eastAsia="Arial" w:hAnsi="Times New Roman" w:cs="Times New Roman"/>
                <w:b/>
                <w:lang w:val="lv-LV" w:eastAsia="ar-SA"/>
              </w:rPr>
              <w:t>1</w:t>
            </w:r>
            <w:r w:rsidRPr="005553B7">
              <w:rPr>
                <w:rFonts w:ascii="Times New Roman" w:eastAsia="Arial" w:hAnsi="Times New Roman" w:cs="Times New Roman"/>
                <w:b/>
                <w:lang w:val="lv-LV" w:eastAsia="ar-SA"/>
              </w:rPr>
              <w:t>.1.</w:t>
            </w:r>
            <w:r w:rsidRPr="001B2F70">
              <w:rPr>
                <w:rFonts w:ascii="Times New Roman" w:eastAsia="Arial" w:hAnsi="Times New Roman" w:cs="Times New Roman"/>
                <w:lang w:val="lv-LV" w:eastAsia="ar-SA"/>
              </w:rPr>
              <w:t xml:space="preserve"> </w:t>
            </w:r>
            <w:r w:rsidRPr="001B2F70">
              <w:rPr>
                <w:rFonts w:ascii="Times New Roman" w:eastAsia="Arial" w:hAnsi="Times New Roman" w:cs="Times New Roman"/>
                <w:b/>
                <w:lang w:val="lv-LV" w:eastAsia="ar-SA"/>
              </w:rPr>
              <w:t xml:space="preserve"> Telpu programma un zonējum</w:t>
            </w:r>
            <w:r w:rsidRPr="001B2F70">
              <w:rPr>
                <w:rFonts w:ascii="Times New Roman" w:eastAsia="Arial" w:hAnsi="Times New Roman" w:cs="Times New Roman"/>
                <w:lang w:val="lv-LV" w:eastAsia="ar-SA"/>
              </w:rPr>
              <w:t>s</w:t>
            </w:r>
          </w:p>
          <w:p w:rsidR="00AF001A" w:rsidRPr="001B2F70" w:rsidRDefault="00AF001A" w:rsidP="005553B7">
            <w:pPr>
              <w:widowControl w:val="0"/>
              <w:spacing w:after="0" w:line="240" w:lineRule="auto"/>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 xml:space="preserve">      Telpu plānojums jāizstrādā atbilstoši paredzētajam apmeklētāju skaitam, kurš projektēšanas gaitā ir jāprecizē un jāsaskaņo ar Pasūtītāju. Peldbaseinu paredzēt ar 4 celiņiem (katra celiņa platums - 2,5m un drošības zona 0,5m līdz baseina malai) 25.00m garumā ar brīvo laukumu 2.5-4m; paredzēt peldbaseinu pirmsskolas vecuma bērniem.</w:t>
            </w:r>
          </w:p>
          <w:p w:rsidR="00AF001A" w:rsidRDefault="00AF001A" w:rsidP="005553B7">
            <w:pPr>
              <w:widowControl w:val="0"/>
              <w:spacing w:after="0" w:line="240" w:lineRule="auto"/>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Paredzēt kompaktu vestibila zonu, kur iespējams vienlaicīgi kontrolēt apmeklētāju plūsmu gan no ģimnāzijas telpām</w:t>
            </w:r>
            <w:r w:rsidR="00C0032E">
              <w:rPr>
                <w:rFonts w:ascii="Times New Roman" w:eastAsia="Times New Roman" w:hAnsi="Times New Roman" w:cs="Times New Roman"/>
                <w:color w:val="000000"/>
                <w:lang w:val="lv-LV" w:eastAsia="ar-SA"/>
              </w:rPr>
              <w:t>,</w:t>
            </w:r>
            <w:r w:rsidRPr="001B2F70">
              <w:rPr>
                <w:rFonts w:ascii="Times New Roman" w:eastAsia="Times New Roman" w:hAnsi="Times New Roman" w:cs="Times New Roman"/>
                <w:color w:val="000000"/>
                <w:lang w:val="lv-LV" w:eastAsia="ar-SA"/>
              </w:rPr>
              <w:t xml:space="preserve"> gan peldbaseina galvenās ieejas. </w:t>
            </w:r>
          </w:p>
          <w:p w:rsidR="00AF001A" w:rsidRPr="001B2F70" w:rsidRDefault="00AF001A" w:rsidP="005553B7">
            <w:pPr>
              <w:widowControl w:val="0"/>
              <w:spacing w:after="0" w:line="240" w:lineRule="auto"/>
              <w:jc w:val="both"/>
              <w:rPr>
                <w:rFonts w:ascii="Times New Roman" w:eastAsia="Arial" w:hAnsi="Times New Roman" w:cs="Times New Roman"/>
                <w:lang w:val="lv-LV" w:eastAsia="ar-SA"/>
              </w:rPr>
            </w:pPr>
            <w:r>
              <w:rPr>
                <w:rFonts w:ascii="Times New Roman" w:eastAsia="Times New Roman" w:hAnsi="Times New Roman" w:cs="Times New Roman"/>
                <w:color w:val="000000"/>
                <w:lang w:val="lv-LV" w:eastAsia="ar-SA"/>
              </w:rPr>
              <w:t>Par pamatu ņemt vērā izstrādāto telpu programmu, bet ir iespēja piedāvāt citus risinājums.</w:t>
            </w:r>
          </w:p>
        </w:tc>
      </w:tr>
      <w:tr w:rsidR="00AF001A" w:rsidRPr="001B2F70" w:rsidTr="00C02954">
        <w:trPr>
          <w:trHeight w:val="1255"/>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40" w:lineRule="auto"/>
              <w:ind w:right="56"/>
              <w:jc w:val="both"/>
              <w:rPr>
                <w:rFonts w:ascii="Times New Roman" w:eastAsia="Times New Roman" w:hAnsi="Times New Roman" w:cs="Times New Roman"/>
                <w:b/>
                <w:color w:val="000000"/>
                <w:lang w:val="lv-LV" w:eastAsia="ar-SA"/>
              </w:rPr>
            </w:pPr>
            <w:r w:rsidRPr="005553B7">
              <w:rPr>
                <w:rFonts w:ascii="Times New Roman" w:eastAsia="Arial" w:hAnsi="Times New Roman" w:cs="Times New Roman"/>
                <w:b/>
                <w:lang w:val="lv-LV" w:eastAsia="ar-SA"/>
              </w:rPr>
              <w:t>1</w:t>
            </w:r>
            <w:r w:rsidR="005553B7" w:rsidRPr="005553B7">
              <w:rPr>
                <w:rFonts w:ascii="Times New Roman" w:eastAsia="Arial" w:hAnsi="Times New Roman" w:cs="Times New Roman"/>
                <w:b/>
                <w:lang w:val="lv-LV" w:eastAsia="ar-SA"/>
              </w:rPr>
              <w:t>1</w:t>
            </w:r>
            <w:r w:rsidRPr="005553B7">
              <w:rPr>
                <w:rFonts w:ascii="Times New Roman" w:eastAsia="Arial" w:hAnsi="Times New Roman" w:cs="Times New Roman"/>
                <w:b/>
                <w:lang w:val="lv-LV" w:eastAsia="ar-SA"/>
              </w:rPr>
              <w:t>.2.</w:t>
            </w:r>
            <w:r w:rsidRPr="001B2F70">
              <w:rPr>
                <w:rFonts w:ascii="Times New Roman" w:eastAsia="Arial" w:hAnsi="Times New Roman" w:cs="Times New Roman"/>
                <w:lang w:val="lv-LV" w:eastAsia="ar-SA"/>
              </w:rPr>
              <w:t xml:space="preserve"> </w:t>
            </w:r>
            <w:r w:rsidRPr="001B2F70">
              <w:rPr>
                <w:rFonts w:ascii="Times New Roman" w:eastAsia="Times New Roman" w:hAnsi="Times New Roman" w:cs="Times New Roman"/>
                <w:b/>
                <w:color w:val="000000"/>
                <w:lang w:val="lv-LV" w:eastAsia="ar-SA"/>
              </w:rPr>
              <w:t xml:space="preserve"> Galvenie funkcionālie telpu bloki:</w:t>
            </w:r>
          </w:p>
          <w:p w:rsidR="00AF001A" w:rsidRPr="001B2F70" w:rsidRDefault="00AF001A" w:rsidP="00AF001A">
            <w:pPr>
              <w:widowControl w:val="0"/>
              <w:spacing w:after="0" w:line="240" w:lineRule="auto"/>
              <w:ind w:right="56"/>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ab/>
              <w:t>- ieejas vestibils;</w:t>
            </w:r>
          </w:p>
          <w:p w:rsidR="00AF001A" w:rsidRPr="001B2F70" w:rsidRDefault="00AF001A" w:rsidP="00AF001A">
            <w:pPr>
              <w:widowControl w:val="0"/>
              <w:spacing w:after="0" w:line="240" w:lineRule="auto"/>
              <w:ind w:right="56"/>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ab/>
              <w:t>- virsdrēbju garderobe</w:t>
            </w:r>
          </w:p>
          <w:p w:rsidR="00AF001A" w:rsidRPr="001B2F70" w:rsidRDefault="00AF001A" w:rsidP="00AF001A">
            <w:pPr>
              <w:widowControl w:val="0"/>
              <w:spacing w:after="0" w:line="240" w:lineRule="auto"/>
              <w:ind w:right="56"/>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ab/>
              <w:t>- ģ</w:t>
            </w:r>
            <w:r w:rsidR="005553B7">
              <w:rPr>
                <w:rFonts w:ascii="Times New Roman" w:eastAsia="Times New Roman" w:hAnsi="Times New Roman" w:cs="Times New Roman"/>
                <w:color w:val="000000"/>
                <w:lang w:val="lv-LV" w:eastAsia="ar-SA"/>
              </w:rPr>
              <w:t>ē</w:t>
            </w:r>
            <w:r w:rsidRPr="001B2F70">
              <w:rPr>
                <w:rFonts w:ascii="Times New Roman" w:eastAsia="Times New Roman" w:hAnsi="Times New Roman" w:cs="Times New Roman"/>
                <w:color w:val="000000"/>
                <w:lang w:val="lv-LV" w:eastAsia="ar-SA"/>
              </w:rPr>
              <w:t xml:space="preserve">rbtuves ar slēdzamiem skapīšiem </w:t>
            </w:r>
          </w:p>
          <w:p w:rsidR="00AF001A" w:rsidRPr="001B2F70" w:rsidRDefault="00AF001A" w:rsidP="00AF001A">
            <w:pPr>
              <w:widowControl w:val="0"/>
              <w:spacing w:after="0" w:line="240" w:lineRule="auto"/>
              <w:ind w:right="56"/>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ab/>
              <w:t>- dušas telpas ar sanitārajiem mezgliem</w:t>
            </w:r>
          </w:p>
          <w:p w:rsidR="00AF001A" w:rsidRPr="001B2F70" w:rsidRDefault="00AF001A" w:rsidP="00AF001A">
            <w:pPr>
              <w:widowControl w:val="0"/>
              <w:spacing w:after="0" w:line="240" w:lineRule="auto"/>
              <w:ind w:right="56"/>
              <w:jc w:val="both"/>
              <w:rPr>
                <w:rFonts w:ascii="Times New Roman" w:eastAsia="Times New Roman" w:hAnsi="Times New Roman" w:cs="Times New Roman"/>
                <w:color w:val="000000"/>
                <w:lang w:val="lv-LV" w:eastAsia="ar-SA"/>
              </w:rPr>
            </w:pPr>
            <w:r w:rsidRPr="001B2F70">
              <w:rPr>
                <w:rFonts w:ascii="Times New Roman" w:eastAsia="Times New Roman" w:hAnsi="Times New Roman" w:cs="Times New Roman"/>
                <w:color w:val="000000"/>
                <w:lang w:val="lv-LV" w:eastAsia="ar-SA"/>
              </w:rPr>
              <w:tab/>
              <w:t xml:space="preserve">- saunas un pirts telpas </w:t>
            </w:r>
          </w:p>
          <w:p w:rsidR="00AF001A" w:rsidRPr="001B2F70" w:rsidRDefault="00AF001A" w:rsidP="00AF001A">
            <w:pPr>
              <w:widowControl w:val="0"/>
              <w:spacing w:after="0" w:line="240" w:lineRule="auto"/>
              <w:ind w:right="56"/>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ab/>
              <w:t>- peldbaseina telpa</w:t>
            </w:r>
          </w:p>
          <w:p w:rsidR="00AF001A" w:rsidRPr="001B2F70" w:rsidRDefault="00AF001A" w:rsidP="00AF001A">
            <w:pPr>
              <w:widowControl w:val="0"/>
              <w:spacing w:after="0" w:line="240" w:lineRule="auto"/>
              <w:ind w:right="56"/>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ab/>
              <w:t>- administratīvās telpas (tuvu vestibila zonai)</w:t>
            </w:r>
          </w:p>
          <w:p w:rsidR="00AF001A" w:rsidRPr="001B2F70" w:rsidRDefault="00AF001A" w:rsidP="00AF001A">
            <w:pPr>
              <w:widowControl w:val="0"/>
              <w:spacing w:after="0" w:line="240" w:lineRule="auto"/>
              <w:ind w:right="56"/>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ab/>
              <w:t>-</w:t>
            </w:r>
            <w:r>
              <w:rPr>
                <w:rFonts w:ascii="Times New Roman" w:eastAsia="Arial" w:hAnsi="Times New Roman" w:cs="Times New Roman"/>
                <w:lang w:val="lv-LV" w:eastAsia="ar-SA"/>
              </w:rPr>
              <w:t xml:space="preserve"> </w:t>
            </w:r>
            <w:r w:rsidRPr="001B2F70">
              <w:rPr>
                <w:rFonts w:ascii="Times New Roman" w:eastAsia="Arial" w:hAnsi="Times New Roman" w:cs="Times New Roman"/>
                <w:lang w:val="lv-LV" w:eastAsia="ar-SA"/>
              </w:rPr>
              <w:t>tehniskās telpas</w:t>
            </w:r>
          </w:p>
          <w:p w:rsidR="00AF001A" w:rsidRPr="001B2F70" w:rsidRDefault="00AF001A" w:rsidP="005553B7">
            <w:pPr>
              <w:widowControl w:val="0"/>
              <w:spacing w:after="0" w:line="240" w:lineRule="auto"/>
              <w:ind w:right="56"/>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ab/>
              <w:t>- palīgtelpas un noliktavas</w:t>
            </w:r>
          </w:p>
        </w:tc>
      </w:tr>
      <w:tr w:rsidR="00AF001A" w:rsidRPr="00C0032E" w:rsidTr="00C02954">
        <w:trPr>
          <w:trHeight w:val="1255"/>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both"/>
              <w:rPr>
                <w:rFonts w:ascii="Times New Roman" w:eastAsia="Arial" w:hAnsi="Times New Roman" w:cs="Times New Roman"/>
                <w:color w:val="000000"/>
                <w:lang w:val="lv-LV" w:eastAsia="ar-SA"/>
              </w:rPr>
            </w:pPr>
            <w:r w:rsidRPr="005553B7">
              <w:rPr>
                <w:rFonts w:ascii="Times New Roman" w:eastAsia="Arial" w:hAnsi="Times New Roman" w:cs="Times New Roman"/>
                <w:b/>
                <w:lang w:val="lv-LV" w:eastAsia="ar-SA"/>
              </w:rPr>
              <w:t>1</w:t>
            </w:r>
            <w:r w:rsidR="005553B7" w:rsidRPr="005553B7">
              <w:rPr>
                <w:rFonts w:ascii="Times New Roman" w:eastAsia="Arial" w:hAnsi="Times New Roman" w:cs="Times New Roman"/>
                <w:b/>
                <w:lang w:val="lv-LV" w:eastAsia="ar-SA"/>
              </w:rPr>
              <w:t>1</w:t>
            </w:r>
            <w:r w:rsidRPr="005553B7">
              <w:rPr>
                <w:rFonts w:ascii="Times New Roman" w:eastAsia="Arial" w:hAnsi="Times New Roman" w:cs="Times New Roman"/>
                <w:b/>
                <w:lang w:val="lv-LV" w:eastAsia="ar-SA"/>
              </w:rPr>
              <w:t>.3.</w:t>
            </w:r>
            <w:r w:rsidRPr="001B2F70">
              <w:rPr>
                <w:rFonts w:ascii="Times New Roman" w:eastAsia="Arial" w:hAnsi="Times New Roman" w:cs="Times New Roman"/>
                <w:lang w:val="lv-LV" w:eastAsia="ar-SA"/>
              </w:rPr>
              <w:t xml:space="preserve"> </w:t>
            </w:r>
            <w:r w:rsidRPr="001B2F70">
              <w:rPr>
                <w:rFonts w:ascii="Times New Roman" w:eastAsia="Arial" w:hAnsi="Times New Roman" w:cs="Times New Roman"/>
                <w:b/>
                <w:color w:val="000000"/>
                <w:lang w:val="lv-LV" w:eastAsia="ar-SA"/>
              </w:rPr>
              <w:t>Transportlīdzekļu stāvlaukuma un teritorijas labiekārtojuma izbūvi.</w:t>
            </w:r>
          </w:p>
          <w:p w:rsidR="00AF001A" w:rsidRPr="001B2F70" w:rsidRDefault="00AF001A" w:rsidP="00AF001A">
            <w:pPr>
              <w:widowControl w:val="0"/>
              <w:tabs>
                <w:tab w:val="left" w:pos="0"/>
              </w:tabs>
              <w:spacing w:after="0" w:line="276" w:lineRule="auto"/>
              <w:jc w:val="both"/>
              <w:rPr>
                <w:rFonts w:ascii="Times New Roman" w:eastAsia="Arial" w:hAnsi="Times New Roman" w:cs="Times New Roman"/>
                <w:lang w:val="lv-LV" w:eastAsia="ar-SA"/>
              </w:rPr>
            </w:pPr>
            <w:r w:rsidRPr="001B2F70">
              <w:rPr>
                <w:rFonts w:ascii="Times New Roman" w:eastAsia="Arial" w:hAnsi="Times New Roman" w:cs="Times New Roman"/>
                <w:spacing w:val="-2"/>
                <w:lang w:val="lv-LV" w:eastAsia="ar-SA"/>
              </w:rPr>
              <w:t>Būvprojektā jāparedz manēžas ēkas transportlīdzekļu stāvlaukums</w:t>
            </w:r>
            <w:r>
              <w:rPr>
                <w:rFonts w:ascii="Times New Roman" w:eastAsia="Arial" w:hAnsi="Times New Roman" w:cs="Times New Roman"/>
                <w:spacing w:val="-2"/>
                <w:lang w:val="lv-LV" w:eastAsia="ar-SA"/>
              </w:rPr>
              <w:t xml:space="preserve"> (ja ir iespējams un atļauj spēkā esošie Būvmateriāli)</w:t>
            </w:r>
            <w:r w:rsidRPr="001B2F70">
              <w:rPr>
                <w:rFonts w:ascii="Times New Roman" w:eastAsia="Arial" w:hAnsi="Times New Roman" w:cs="Times New Roman"/>
                <w:spacing w:val="-2"/>
                <w:lang w:val="lv-LV" w:eastAsia="ar-SA"/>
              </w:rPr>
              <w:t>, autostāvvietas, teritorijas labiekārtojums, labiekārtojuma elementu uzstādīšana. Teritorijā jānodrošina ērta piekļuve esošai skolai, no jauna piebūvējamam apjomam</w:t>
            </w:r>
          </w:p>
        </w:tc>
      </w:tr>
      <w:tr w:rsidR="00AF001A" w:rsidRPr="00C0032E" w:rsidTr="00C0032E">
        <w:trPr>
          <w:trHeight w:val="710"/>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5553B7" w:rsidRDefault="00AF001A" w:rsidP="005553B7">
            <w:pPr>
              <w:pStyle w:val="ListParagraph"/>
              <w:widowControl w:val="0"/>
              <w:numPr>
                <w:ilvl w:val="1"/>
                <w:numId w:val="23"/>
              </w:numPr>
              <w:spacing w:after="0" w:line="276" w:lineRule="auto"/>
              <w:jc w:val="both"/>
              <w:rPr>
                <w:rFonts w:ascii="Times New Roman" w:eastAsia="Arial" w:hAnsi="Times New Roman" w:cs="Times New Roman"/>
                <w:lang w:val="lv-LV" w:eastAsia="ar-SA"/>
              </w:rPr>
            </w:pPr>
            <w:r w:rsidRPr="005553B7">
              <w:rPr>
                <w:rFonts w:ascii="Times New Roman" w:eastAsia="Arial" w:hAnsi="Times New Roman" w:cs="Times New Roman"/>
                <w:b/>
                <w:lang w:val="lv-LV" w:eastAsia="ar-SA"/>
              </w:rPr>
              <w:t>Arhitektūras</w:t>
            </w:r>
            <w:r w:rsidRPr="005553B7">
              <w:rPr>
                <w:rFonts w:ascii="Times New Roman" w:eastAsia="Arial" w:hAnsi="Times New Roman" w:cs="Times New Roman"/>
                <w:lang w:val="lv-LV" w:eastAsia="ar-SA"/>
              </w:rPr>
              <w:t xml:space="preserve"> </w:t>
            </w:r>
            <w:r w:rsidRPr="005553B7">
              <w:rPr>
                <w:rFonts w:ascii="Times New Roman" w:eastAsia="Arial" w:hAnsi="Times New Roman" w:cs="Times New Roman"/>
                <w:b/>
                <w:lang w:val="lv-LV" w:eastAsia="ar-SA"/>
              </w:rPr>
              <w:t>risinājumus.</w:t>
            </w:r>
          </w:p>
          <w:p w:rsidR="00AF001A" w:rsidRPr="001B2F70" w:rsidRDefault="00AF001A" w:rsidP="00AF001A">
            <w:pPr>
              <w:widowControl w:val="0"/>
              <w:spacing w:after="0" w:line="360" w:lineRule="auto"/>
              <w:ind w:left="34"/>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Saskaņojot ar Pasūtītāju, Būvvaldi, </w:t>
            </w:r>
            <w:r w:rsidRPr="001B2F70">
              <w:rPr>
                <w:rFonts w:ascii="Times New Roman" w:eastAsia="Arial" w:hAnsi="Times New Roman" w:cs="Times New Roman"/>
                <w:b/>
                <w:lang w:val="lv-LV" w:eastAsia="ar-SA"/>
              </w:rPr>
              <w:t>MBP</w:t>
            </w:r>
            <w:r w:rsidRPr="001B2F70">
              <w:rPr>
                <w:rFonts w:ascii="Times New Roman" w:eastAsia="Arial" w:hAnsi="Times New Roman" w:cs="Times New Roman"/>
                <w:lang w:val="lv-LV" w:eastAsia="ar-SA"/>
              </w:rPr>
              <w:t xml:space="preserve"> izstrādāt </w:t>
            </w:r>
            <w:r>
              <w:rPr>
                <w:rFonts w:ascii="Times New Roman" w:eastAsia="Arial" w:hAnsi="Times New Roman" w:cs="Times New Roman"/>
                <w:lang w:val="lv-LV" w:eastAsia="ar-SA"/>
              </w:rPr>
              <w:t xml:space="preserve">estētiski pievilcīgus </w:t>
            </w:r>
            <w:r w:rsidRPr="001B2F70">
              <w:rPr>
                <w:rFonts w:ascii="Times New Roman" w:eastAsia="Arial" w:hAnsi="Times New Roman" w:cs="Times New Roman"/>
                <w:lang w:val="lv-LV" w:eastAsia="ar-SA"/>
              </w:rPr>
              <w:t xml:space="preserve"> ēkas fasādes risinājumus attiecībā pret publisko </w:t>
            </w:r>
            <w:proofErr w:type="spellStart"/>
            <w:r w:rsidRPr="001B2F70">
              <w:rPr>
                <w:rFonts w:ascii="Times New Roman" w:eastAsia="Arial" w:hAnsi="Times New Roman" w:cs="Times New Roman"/>
                <w:lang w:val="lv-LV" w:eastAsia="ar-SA"/>
              </w:rPr>
              <w:t>ārtelpu</w:t>
            </w:r>
            <w:proofErr w:type="spellEnd"/>
            <w:r w:rsidRPr="001B2F70">
              <w:rPr>
                <w:rFonts w:ascii="Times New Roman" w:eastAsia="Arial" w:hAnsi="Times New Roman" w:cs="Times New Roman"/>
                <w:lang w:val="lv-LV" w:eastAsia="ar-SA"/>
              </w:rPr>
              <w:t xml:space="preserve">, kā arī  labiekārtojuma teritorijas </w:t>
            </w:r>
            <w:proofErr w:type="spellStart"/>
            <w:r w:rsidRPr="001B2F70">
              <w:rPr>
                <w:rFonts w:ascii="Times New Roman" w:eastAsia="Arial" w:hAnsi="Times New Roman" w:cs="Times New Roman"/>
                <w:lang w:val="lv-LV" w:eastAsia="ar-SA"/>
              </w:rPr>
              <w:t>vizualizāciju</w:t>
            </w:r>
            <w:proofErr w:type="spellEnd"/>
            <w:r w:rsidRPr="001B2F70">
              <w:rPr>
                <w:rFonts w:ascii="Times New Roman" w:eastAsia="Arial" w:hAnsi="Times New Roman" w:cs="Times New Roman"/>
                <w:lang w:val="lv-LV" w:eastAsia="ar-SA"/>
              </w:rPr>
              <w:t xml:space="preserve">  </w:t>
            </w:r>
            <w:r w:rsidRPr="001B2F70">
              <w:rPr>
                <w:rFonts w:ascii="Times New Roman" w:eastAsia="Arial" w:hAnsi="Times New Roman" w:cs="Times New Roman"/>
                <w:lang w:val="lv-LV" w:eastAsia="ar-SA"/>
              </w:rPr>
              <w:lastRenderedPageBreak/>
              <w:t>(3D</w:t>
            </w:r>
            <w:r>
              <w:rPr>
                <w:rFonts w:ascii="Times New Roman" w:eastAsia="Arial" w:hAnsi="Times New Roman" w:cs="Times New Roman"/>
                <w:lang w:val="lv-LV" w:eastAsia="ar-SA"/>
              </w:rPr>
              <w:t xml:space="preserve"> </w:t>
            </w:r>
            <w:proofErr w:type="spellStart"/>
            <w:r>
              <w:rPr>
                <w:rFonts w:ascii="Times New Roman" w:eastAsia="Arial" w:hAnsi="Times New Roman" w:cs="Times New Roman"/>
                <w:lang w:val="lv-LV" w:eastAsia="ar-SA"/>
              </w:rPr>
              <w:t>vizualizācijas</w:t>
            </w:r>
            <w:proofErr w:type="spellEnd"/>
            <w:r>
              <w:rPr>
                <w:rFonts w:ascii="Times New Roman" w:eastAsia="Arial" w:hAnsi="Times New Roman" w:cs="Times New Roman"/>
                <w:lang w:val="lv-LV" w:eastAsia="ar-SA"/>
              </w:rPr>
              <w:t xml:space="preserve"> vismaz no 3 rakursiem </w:t>
            </w:r>
            <w:r w:rsidRPr="001B2F70">
              <w:rPr>
                <w:rFonts w:ascii="Times New Roman" w:eastAsia="Arial" w:hAnsi="Times New Roman" w:cs="Times New Roman"/>
                <w:lang w:val="lv-LV" w:eastAsia="ar-SA"/>
              </w:rPr>
              <w:t xml:space="preserve">). Pārējās prasības (ēkas </w:t>
            </w:r>
            <w:r>
              <w:rPr>
                <w:rFonts w:ascii="Times New Roman" w:eastAsia="Arial" w:hAnsi="Times New Roman" w:cs="Times New Roman"/>
                <w:lang w:val="lv-LV" w:eastAsia="ar-SA"/>
              </w:rPr>
              <w:t xml:space="preserve">kompakts </w:t>
            </w:r>
            <w:r w:rsidRPr="001B2F70">
              <w:rPr>
                <w:rFonts w:ascii="Times New Roman" w:eastAsia="Arial" w:hAnsi="Times New Roman" w:cs="Times New Roman"/>
                <w:lang w:val="lv-LV" w:eastAsia="ar-SA"/>
              </w:rPr>
              <w:t>plānojums, jumta sienas, grīdu konstrukcijas u.tml. saskaņā ar Pasūtītāja norādēm).</w:t>
            </w:r>
          </w:p>
        </w:tc>
      </w:tr>
      <w:tr w:rsidR="00AF001A" w:rsidRPr="00C0032E" w:rsidTr="00C02954">
        <w:trPr>
          <w:trHeight w:val="1255"/>
          <w:jc w:val="center"/>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ind w:left="34"/>
              <w:jc w:val="center"/>
              <w:rPr>
                <w:rFonts w:ascii="Times New Roman" w:eastAsia="Arial" w:hAnsi="Times New Roman" w:cs="Times New Roman"/>
                <w:b/>
                <w:lang w:val="lv-LV" w:eastAsia="ar-SA"/>
              </w:rPr>
            </w:pPr>
          </w:p>
        </w:tc>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5553B7" w:rsidRDefault="00AF001A" w:rsidP="005553B7">
            <w:pPr>
              <w:pStyle w:val="ListParagraph"/>
              <w:widowControl w:val="0"/>
              <w:numPr>
                <w:ilvl w:val="1"/>
                <w:numId w:val="23"/>
              </w:numPr>
              <w:spacing w:after="0" w:line="276" w:lineRule="auto"/>
              <w:jc w:val="both"/>
              <w:rPr>
                <w:rFonts w:ascii="Times New Roman" w:eastAsia="Arial" w:hAnsi="Times New Roman" w:cs="Times New Roman"/>
                <w:lang w:val="lv-LV" w:eastAsia="ar-SA"/>
              </w:rPr>
            </w:pPr>
            <w:r w:rsidRPr="005553B7">
              <w:rPr>
                <w:rFonts w:ascii="Times New Roman" w:eastAsia="Arial" w:hAnsi="Times New Roman" w:cs="Times New Roman"/>
                <w:b/>
                <w:lang w:val="lv-LV" w:eastAsia="ar-SA"/>
              </w:rPr>
              <w:t xml:space="preserve"> Būvkonstrukcijas.</w:t>
            </w:r>
          </w:p>
          <w:p w:rsidR="00AF001A" w:rsidRPr="001B2F70" w:rsidRDefault="00AF001A" w:rsidP="00AF001A">
            <w:pPr>
              <w:widowControl w:val="0"/>
              <w:spacing w:after="0" w:line="360" w:lineRule="auto"/>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Paredzēt nepieciešamos norobežojošo konstrukciju, pārsegumu un citu galveno būvelementu risinājumus, </w:t>
            </w:r>
            <w:r w:rsidRPr="001B2F70">
              <w:rPr>
                <w:rFonts w:ascii="Times New Roman" w:eastAsia="Arial" w:hAnsi="Times New Roman" w:cs="Times New Roman"/>
                <w:spacing w:val="4"/>
                <w:lang w:val="lv-LV" w:eastAsia="ar-SA"/>
              </w:rPr>
              <w:t xml:space="preserve"> t.sk. savienojumam ar esošo skolu.</w:t>
            </w:r>
          </w:p>
        </w:tc>
      </w:tr>
      <w:tr w:rsidR="00AF001A" w:rsidRPr="00C0032E" w:rsidTr="00C02954">
        <w:trPr>
          <w:trHeight w:val="125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tabs>
                <w:tab w:val="left" w:pos="0"/>
              </w:tabs>
              <w:spacing w:after="0" w:line="276" w:lineRule="auto"/>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1</w:t>
            </w:r>
            <w:r w:rsidR="005553B7">
              <w:rPr>
                <w:rFonts w:ascii="Times New Roman" w:eastAsia="Arial" w:hAnsi="Times New Roman" w:cs="Times New Roman"/>
                <w:b/>
                <w:lang w:val="lv-LV" w:eastAsia="ar-SA"/>
              </w:rPr>
              <w:t>2</w:t>
            </w:r>
            <w:r w:rsidRPr="001B2F70">
              <w:rPr>
                <w:rFonts w:ascii="Times New Roman" w:eastAsia="Arial" w:hAnsi="Times New Roman" w:cs="Times New Roman"/>
                <w:b/>
                <w:lang w:val="lv-LV" w:eastAsia="ar-SA"/>
              </w:rPr>
              <w:t>.</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Būvprojekta</w:t>
            </w:r>
          </w:p>
          <w:p w:rsidR="00AF001A" w:rsidRPr="001B2F70" w:rsidRDefault="00AF001A" w:rsidP="00AF001A">
            <w:pPr>
              <w:widowControl w:val="0"/>
              <w:spacing w:after="0" w:line="276" w:lineRule="auto"/>
              <w:jc w:val="center"/>
              <w:rPr>
                <w:rFonts w:ascii="Times New Roman" w:eastAsia="Arial" w:hAnsi="Times New Roman" w:cs="Times New Roman"/>
                <w:lang w:val="lv-LV" w:eastAsia="ar-SA"/>
              </w:rPr>
            </w:pPr>
            <w:r w:rsidRPr="001B2F70">
              <w:rPr>
                <w:rFonts w:ascii="Times New Roman" w:eastAsia="Arial" w:hAnsi="Times New Roman" w:cs="Times New Roman"/>
                <w:b/>
                <w:lang w:val="lv-LV" w:eastAsia="ar-SA"/>
              </w:rPr>
              <w:t xml:space="preserve"> sastāvs</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5553B7" w:rsidRDefault="005553B7" w:rsidP="005553B7">
            <w:pPr>
              <w:pStyle w:val="ListParagraph"/>
              <w:widowControl w:val="0"/>
              <w:numPr>
                <w:ilvl w:val="1"/>
                <w:numId w:val="24"/>
              </w:numPr>
              <w:spacing w:after="0" w:line="360" w:lineRule="auto"/>
              <w:jc w:val="both"/>
              <w:rPr>
                <w:rFonts w:ascii="Times New Roman" w:eastAsia="Arial" w:hAnsi="Times New Roman" w:cs="Times New Roman"/>
                <w:lang w:val="lv-LV" w:eastAsia="ar-SA"/>
              </w:rPr>
            </w:pPr>
            <w:r>
              <w:rPr>
                <w:rFonts w:ascii="Times New Roman" w:eastAsia="Arial" w:hAnsi="Times New Roman" w:cs="Times New Roman"/>
                <w:b/>
                <w:lang w:val="lv-LV" w:eastAsia="ar-SA"/>
              </w:rPr>
              <w:t xml:space="preserve"> </w:t>
            </w:r>
            <w:r w:rsidR="00AF001A" w:rsidRPr="005553B7">
              <w:rPr>
                <w:rFonts w:ascii="Times New Roman" w:eastAsia="Arial" w:hAnsi="Times New Roman" w:cs="Times New Roman"/>
                <w:b/>
                <w:lang w:val="lv-LV" w:eastAsia="ar-SA"/>
              </w:rPr>
              <w:t>Pasūtītāja pārstāvim nododami:</w:t>
            </w:r>
          </w:p>
          <w:p w:rsidR="00AF001A" w:rsidRPr="005553B7" w:rsidRDefault="00AF001A" w:rsidP="005553B7">
            <w:pPr>
              <w:pStyle w:val="ListParagraph"/>
              <w:widowControl w:val="0"/>
              <w:numPr>
                <w:ilvl w:val="2"/>
                <w:numId w:val="24"/>
              </w:numPr>
              <w:spacing w:after="0" w:line="360" w:lineRule="auto"/>
              <w:jc w:val="both"/>
              <w:rPr>
                <w:rFonts w:ascii="Times New Roman" w:eastAsia="Arial" w:hAnsi="Times New Roman" w:cs="Times New Roman"/>
                <w:b/>
                <w:lang w:val="lv-LV" w:eastAsia="ar-SA"/>
              </w:rPr>
            </w:pPr>
            <w:r w:rsidRPr="005553B7">
              <w:rPr>
                <w:rFonts w:ascii="Times New Roman" w:eastAsia="Arial" w:hAnsi="Times New Roman" w:cs="Times New Roman"/>
                <w:b/>
                <w:lang w:val="lv-LV" w:eastAsia="ar-SA"/>
              </w:rPr>
              <w:t>būvprojekta minimālā sastāvā,</w:t>
            </w:r>
            <w:r w:rsidRPr="005553B7">
              <w:rPr>
                <w:rFonts w:ascii="Times New Roman" w:eastAsia="Arial" w:hAnsi="Times New Roman" w:cs="Times New Roman"/>
                <w:lang w:val="lv-LV" w:eastAsia="ar-SA"/>
              </w:rPr>
              <w:t xml:space="preserve"> būvatļauja ar projektēšanas nosacījumiem, izdrukāti komplekti – 5 (piecos) eksemplāros, no kuriem 1 (viens) ar oriģināliem skaņojumiem, 4 (četras) apliecinātas kopijas (lapas sanumurētas, </w:t>
            </w:r>
            <w:proofErr w:type="spellStart"/>
            <w:r w:rsidRPr="005553B7">
              <w:rPr>
                <w:rFonts w:ascii="Times New Roman" w:eastAsia="Arial" w:hAnsi="Times New Roman" w:cs="Times New Roman"/>
                <w:lang w:val="lv-LV" w:eastAsia="ar-SA"/>
              </w:rPr>
              <w:t>cauršūtas</w:t>
            </w:r>
            <w:proofErr w:type="spellEnd"/>
            <w:r w:rsidRPr="005553B7">
              <w:rPr>
                <w:rFonts w:ascii="Times New Roman" w:eastAsia="Arial" w:hAnsi="Times New Roman" w:cs="Times New Roman"/>
                <w:lang w:val="lv-LV" w:eastAsia="ar-SA"/>
              </w:rPr>
              <w:t xml:space="preserve"> ar diviem caurumiem, aizmugurē uz šuvuma vietas uzlīme apzīmogota, norādot lapu skaitu un Izpildītāja apliecinājums, ka kopija atbilst oriģinālam);</w:t>
            </w:r>
          </w:p>
          <w:p w:rsidR="00AF001A" w:rsidRPr="001B2F70" w:rsidRDefault="00AF001A" w:rsidP="005553B7">
            <w:pPr>
              <w:widowControl w:val="0"/>
              <w:numPr>
                <w:ilvl w:val="2"/>
                <w:numId w:val="24"/>
              </w:numPr>
              <w:spacing w:after="0" w:line="360" w:lineRule="auto"/>
              <w:contextualSpacing/>
              <w:jc w:val="both"/>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 xml:space="preserve">elektroniskā formā (CD vai cits elektroniskais datu nesējs) pilna būvprojekta dokumentācija </w:t>
            </w:r>
            <w:r w:rsidRPr="001B2F70">
              <w:rPr>
                <w:rFonts w:ascii="Times New Roman" w:eastAsia="Arial" w:hAnsi="Times New Roman" w:cs="Times New Roman"/>
                <w:lang w:val="lv-LV" w:eastAsia="ar-SA"/>
              </w:rPr>
              <w:t>– 2  (divos) eksemplāros, kur rasējumi AUTOCAD formātā un PDF formātā, projektam jābūt pilnīgi identiskam ar projektu papīra formātā, t.i., projektam jābūt sadalītam pa sējumiem, kuros ieskanēti visi tehniskie noteikumi, sertifikāti, pielikumi un tml.;</w:t>
            </w:r>
          </w:p>
        </w:tc>
      </w:tr>
      <w:tr w:rsidR="00AF001A" w:rsidRPr="00C0032E" w:rsidTr="00C02954">
        <w:trPr>
          <w:trHeight w:val="125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4"/>
              </w:numPr>
              <w:spacing w:after="0" w:line="360"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 Projektēšanas darbi izpildāmi atbilstoši līgumam, spēkā esošajiem Latvijas Valsts Standartiem, Latvijas būvnormatīviem, citiem reglamentējošiem normatīvajiem aktiem un instrukcijām;</w:t>
            </w:r>
          </w:p>
        </w:tc>
      </w:tr>
      <w:tr w:rsidR="00AF001A" w:rsidRPr="00C0032E" w:rsidTr="00C02954">
        <w:trPr>
          <w:trHeight w:val="125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tabs>
                <w:tab w:val="left" w:pos="0"/>
              </w:tabs>
              <w:spacing w:after="0" w:line="276" w:lineRule="auto"/>
              <w:rPr>
                <w:rFonts w:ascii="Times New Roman" w:eastAsia="Arial" w:hAnsi="Times New Roman" w:cs="Times New Roman"/>
                <w:b/>
                <w:lang w:val="lv-LV" w:eastAsia="ar-SA"/>
              </w:rPr>
            </w:pP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center"/>
              <w:rPr>
                <w:rFonts w:ascii="Times New Roman" w:eastAsia="Arial" w:hAnsi="Times New Roman" w:cs="Times New Roman"/>
                <w:b/>
                <w:lang w:val="lv-LV" w:eastAsia="ar-SA"/>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numPr>
                <w:ilvl w:val="1"/>
                <w:numId w:val="24"/>
              </w:numPr>
              <w:spacing w:after="0" w:line="360" w:lineRule="auto"/>
              <w:contextualSpacing/>
              <w:jc w:val="both"/>
              <w:rPr>
                <w:rFonts w:ascii="Times New Roman" w:eastAsia="Arial" w:hAnsi="Times New Roman" w:cs="Times New Roman"/>
                <w:lang w:val="lv-LV" w:eastAsia="ar-SA"/>
              </w:rPr>
            </w:pPr>
            <w:r w:rsidRPr="001B2F70">
              <w:rPr>
                <w:rFonts w:ascii="Times New Roman" w:eastAsia="Arial" w:hAnsi="Times New Roman" w:cs="Times New Roman"/>
                <w:lang w:val="lv-LV" w:eastAsia="ar-SA"/>
              </w:rPr>
              <w:t xml:space="preserve"> Būvprojekta minimālā sastāvā saturs un rasējumi atbilstoši Vispārīgiem būvnoteikumiem</w:t>
            </w:r>
            <w:r>
              <w:rPr>
                <w:rFonts w:ascii="Times New Roman" w:eastAsia="Arial" w:hAnsi="Times New Roman" w:cs="Times New Roman"/>
                <w:lang w:val="lv-LV" w:eastAsia="ar-SA"/>
              </w:rPr>
              <w:t xml:space="preserve"> un šī projektēšanas uzdevuma prasībām</w:t>
            </w:r>
            <w:r w:rsidRPr="001B2F70">
              <w:rPr>
                <w:rFonts w:ascii="Times New Roman" w:eastAsia="Arial" w:hAnsi="Times New Roman" w:cs="Times New Roman"/>
                <w:lang w:val="lv-LV" w:eastAsia="ar-SA"/>
              </w:rPr>
              <w:t>. Bez saskaņošanas ar Pasūtītāju melnbaltu rasējumu lapu iekļaušana būvprojektā vai iepirkuma materiālos nav pieļaujama. Projekta dokumentācijai, visiem pielikumiem un papildus informācijai jābūt latviešu valodā.</w:t>
            </w:r>
          </w:p>
        </w:tc>
      </w:tr>
      <w:tr w:rsidR="00AF001A" w:rsidRPr="00C0032E" w:rsidTr="00C02954">
        <w:trPr>
          <w:trHeight w:val="125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5553B7">
            <w:pPr>
              <w:widowControl w:val="0"/>
              <w:tabs>
                <w:tab w:val="left" w:pos="0"/>
              </w:tabs>
              <w:spacing w:after="0" w:line="276" w:lineRule="auto"/>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1</w:t>
            </w:r>
            <w:r w:rsidR="005553B7">
              <w:rPr>
                <w:rFonts w:ascii="Times New Roman" w:eastAsia="Arial" w:hAnsi="Times New Roman" w:cs="Times New Roman"/>
                <w:b/>
                <w:lang w:val="lv-LV" w:eastAsia="ar-SA"/>
              </w:rPr>
              <w:t>3</w:t>
            </w:r>
            <w:r w:rsidRPr="001B2F70">
              <w:rPr>
                <w:rFonts w:ascii="Times New Roman" w:eastAsia="Arial" w:hAnsi="Times New Roman" w:cs="Times New Roman"/>
                <w:b/>
                <w:lang w:val="lv-LV" w:eastAsia="ar-SA"/>
              </w:rPr>
              <w:t>.</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276" w:lineRule="auto"/>
              <w:jc w:val="center"/>
              <w:rPr>
                <w:rFonts w:ascii="Times New Roman" w:eastAsia="Arial" w:hAnsi="Times New Roman" w:cs="Times New Roman"/>
                <w:b/>
                <w:lang w:val="lv-LV" w:eastAsia="ar-SA"/>
              </w:rPr>
            </w:pPr>
            <w:r w:rsidRPr="001B2F70">
              <w:rPr>
                <w:rFonts w:ascii="Times New Roman" w:eastAsia="Arial" w:hAnsi="Times New Roman" w:cs="Times New Roman"/>
                <w:b/>
                <w:lang w:val="lv-LV" w:eastAsia="ar-SA"/>
              </w:rPr>
              <w:t>Būvdarbu specifikācija un prognozējamo būvdarbu tāme</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01A" w:rsidRPr="001B2F70" w:rsidRDefault="00AF001A" w:rsidP="00AF001A">
            <w:pPr>
              <w:widowControl w:val="0"/>
              <w:spacing w:after="0" w:line="360" w:lineRule="auto"/>
              <w:jc w:val="both"/>
              <w:rPr>
                <w:rFonts w:ascii="Times New Roman" w:eastAsia="Arial" w:hAnsi="Times New Roman" w:cs="Times New Roman"/>
                <w:lang w:val="lv-LV" w:eastAsia="ar-SA"/>
              </w:rPr>
            </w:pPr>
            <w:r w:rsidRPr="001B2F70">
              <w:rPr>
                <w:rFonts w:ascii="Times New Roman" w:eastAsia="Arial" w:hAnsi="Times New Roman" w:cs="Times New Roman"/>
                <w:b/>
                <w:lang w:val="lv-LV" w:eastAsia="ar-SA"/>
              </w:rPr>
              <w:t xml:space="preserve">Pasūtītāja pārstāvim nododams </w:t>
            </w:r>
            <w:r w:rsidRPr="001B2F70">
              <w:rPr>
                <w:rFonts w:ascii="Times New Roman" w:eastAsia="Arial" w:hAnsi="Times New Roman" w:cs="Times New Roman"/>
                <w:b/>
                <w:bCs/>
                <w:lang w:val="lv-LV" w:eastAsia="ar-SA"/>
              </w:rPr>
              <w:t xml:space="preserve">paredzamo būvniecības </w:t>
            </w:r>
            <w:r>
              <w:rPr>
                <w:rFonts w:ascii="Times New Roman" w:eastAsia="Arial" w:hAnsi="Times New Roman" w:cs="Times New Roman"/>
                <w:b/>
                <w:bCs/>
                <w:lang w:val="lv-LV" w:eastAsia="ar-SA"/>
              </w:rPr>
              <w:t>budžeta kopsavilkums</w:t>
            </w:r>
            <w:r w:rsidRPr="001B2F70">
              <w:rPr>
                <w:rFonts w:ascii="Times New Roman" w:eastAsia="Arial" w:hAnsi="Times New Roman" w:cs="Times New Roman"/>
                <w:b/>
                <w:bCs/>
                <w:lang w:val="lv-LV" w:eastAsia="ar-SA"/>
              </w:rPr>
              <w:t xml:space="preserve"> un būv</w:t>
            </w:r>
            <w:r w:rsidRPr="001B2F70">
              <w:rPr>
                <w:rFonts w:ascii="Times New Roman" w:eastAsia="Arial" w:hAnsi="Times New Roman" w:cs="Times New Roman"/>
                <w:b/>
                <w:lang w:val="lv-LV" w:eastAsia="ar-SA"/>
              </w:rPr>
              <w:t xml:space="preserve">darbu specifikācija </w:t>
            </w:r>
            <w:r w:rsidRPr="001B2F70">
              <w:rPr>
                <w:rFonts w:ascii="Times New Roman" w:eastAsia="Arial" w:hAnsi="Times New Roman" w:cs="Times New Roman"/>
                <w:lang w:val="lv-LV" w:eastAsia="ar-SA"/>
              </w:rPr>
              <w:t>drukātā versijā 2 (divos) eksemplāros, kā arī elektroniskā formā (CD vai cits elektroniskais datu nesējs)</w:t>
            </w:r>
            <w:r w:rsidRPr="001B2F70">
              <w:rPr>
                <w:rFonts w:ascii="Times New Roman" w:eastAsia="Arial" w:hAnsi="Times New Roman" w:cs="Times New Roman"/>
                <w:b/>
                <w:lang w:val="lv-LV" w:eastAsia="ar-SA"/>
              </w:rPr>
              <w:t xml:space="preserve"> WORD</w:t>
            </w:r>
            <w:r w:rsidRPr="001B2F70">
              <w:rPr>
                <w:rFonts w:ascii="Times New Roman" w:eastAsia="Arial" w:hAnsi="Times New Roman" w:cs="Times New Roman"/>
                <w:lang w:val="lv-LV" w:eastAsia="ar-SA"/>
              </w:rPr>
              <w:t xml:space="preserve"> dokumenta formātā.</w:t>
            </w:r>
          </w:p>
        </w:tc>
      </w:tr>
    </w:tbl>
    <w:p w:rsidR="00AF001A" w:rsidRPr="001B2F70" w:rsidRDefault="00AF001A" w:rsidP="00AF001A">
      <w:pPr>
        <w:widowControl w:val="0"/>
        <w:spacing w:after="0" w:line="276" w:lineRule="auto"/>
        <w:rPr>
          <w:rFonts w:ascii="Times New Roman" w:eastAsia="Arial" w:hAnsi="Times New Roman" w:cs="Times New Roman"/>
          <w:lang w:val="lv-LV" w:eastAsia="ar-SA"/>
        </w:rPr>
      </w:pPr>
    </w:p>
    <w:tbl>
      <w:tblPr>
        <w:tblW w:w="9746" w:type="dxa"/>
        <w:tblLook w:val="01E0" w:firstRow="1" w:lastRow="1" w:firstColumn="1" w:lastColumn="1" w:noHBand="0" w:noVBand="0"/>
      </w:tblPr>
      <w:tblGrid>
        <w:gridCol w:w="4874"/>
        <w:gridCol w:w="4872"/>
      </w:tblGrid>
      <w:tr w:rsidR="00AF001A" w:rsidRPr="00C0032E" w:rsidTr="00AF001A">
        <w:tc>
          <w:tcPr>
            <w:tcW w:w="4873" w:type="dxa"/>
            <w:shd w:val="clear" w:color="auto" w:fill="auto"/>
          </w:tcPr>
          <w:p w:rsidR="00AF001A" w:rsidRPr="001B2F70" w:rsidRDefault="00AF001A" w:rsidP="00AF001A">
            <w:pPr>
              <w:widowControl w:val="0"/>
              <w:rPr>
                <w:rFonts w:ascii="Times New Roman" w:eastAsia="Arial" w:hAnsi="Times New Roman" w:cs="Times New Roman"/>
                <w:lang w:val="lv-LV" w:eastAsia="ar-SA"/>
              </w:rPr>
            </w:pPr>
          </w:p>
        </w:tc>
        <w:tc>
          <w:tcPr>
            <w:tcW w:w="4872" w:type="dxa"/>
            <w:shd w:val="clear" w:color="auto" w:fill="auto"/>
          </w:tcPr>
          <w:p w:rsidR="00AF001A" w:rsidRDefault="00AF001A"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Default="005553B7" w:rsidP="00AF001A">
            <w:pPr>
              <w:widowControl w:val="0"/>
              <w:spacing w:after="0" w:line="240" w:lineRule="auto"/>
              <w:rPr>
                <w:rFonts w:ascii="Times New Roman" w:eastAsia="Arial" w:hAnsi="Times New Roman" w:cs="Times New Roman"/>
                <w:lang w:val="lv-LV" w:eastAsia="ar-SA"/>
              </w:rPr>
            </w:pPr>
          </w:p>
          <w:p w:rsidR="005553B7" w:rsidRPr="001B2F70" w:rsidRDefault="005553B7" w:rsidP="00AF001A">
            <w:pPr>
              <w:widowControl w:val="0"/>
              <w:spacing w:after="0" w:line="240" w:lineRule="auto"/>
              <w:rPr>
                <w:rFonts w:ascii="Times New Roman" w:eastAsia="Arial" w:hAnsi="Times New Roman" w:cs="Times New Roman"/>
                <w:lang w:val="lv-LV" w:eastAsia="ar-SA"/>
              </w:rPr>
            </w:pPr>
          </w:p>
        </w:tc>
      </w:tr>
    </w:tbl>
    <w:p w:rsidR="00AF001A" w:rsidRDefault="00AF001A" w:rsidP="00AF001A">
      <w:pPr>
        <w:widowControl w:val="0"/>
        <w:spacing w:after="0" w:line="276" w:lineRule="auto"/>
        <w:rPr>
          <w:rFonts w:ascii="Times New Roman" w:eastAsia="Arial" w:hAnsi="Times New Roman" w:cs="Times New Roman"/>
          <w:sz w:val="20"/>
          <w:szCs w:val="20"/>
          <w:lang w:val="lv-LV" w:eastAsia="ar-SA"/>
        </w:rPr>
      </w:pPr>
    </w:p>
    <w:p w:rsidR="00AF001A" w:rsidRPr="001B2F70" w:rsidRDefault="00AF001A" w:rsidP="00AF001A">
      <w:pPr>
        <w:widowControl w:val="0"/>
        <w:tabs>
          <w:tab w:val="left" w:pos="5670"/>
        </w:tabs>
        <w:spacing w:after="0" w:line="240" w:lineRule="auto"/>
        <w:jc w:val="right"/>
        <w:rPr>
          <w:rFonts w:ascii="Times New Roman" w:eastAsia="Times New Roman" w:hAnsi="Times New Roman" w:cs="Times New Roman"/>
          <w:sz w:val="20"/>
          <w:szCs w:val="20"/>
          <w:lang w:val="lv-LV"/>
        </w:rPr>
      </w:pPr>
      <w:bookmarkStart w:id="37" w:name="_GoBack"/>
      <w:bookmarkEnd w:id="37"/>
      <w:r w:rsidRPr="001B2F70">
        <w:rPr>
          <w:rFonts w:ascii="Times New Roman" w:eastAsia="Times New Roman" w:hAnsi="Times New Roman" w:cs="Times New Roman"/>
          <w:sz w:val="20"/>
          <w:szCs w:val="20"/>
          <w:lang w:val="lv-LV"/>
        </w:rPr>
        <w:t>4.pielikums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A30476">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Pr="001B2F70" w:rsidRDefault="00AF001A" w:rsidP="00AF001A">
      <w:pPr>
        <w:widowControl w:val="0"/>
        <w:tabs>
          <w:tab w:val="left" w:pos="5880"/>
        </w:tabs>
        <w:spacing w:after="0" w:line="252" w:lineRule="auto"/>
        <w:ind w:left="2520"/>
        <w:jc w:val="right"/>
        <w:rPr>
          <w:rFonts w:ascii="Times New Roman" w:eastAsia="Calibri" w:hAnsi="Times New Roman" w:cs="Times New Roman"/>
          <w:sz w:val="20"/>
          <w:szCs w:val="20"/>
          <w:lang w:val="lv-LV"/>
        </w:rPr>
      </w:pPr>
      <w:r w:rsidRPr="001B2F70">
        <w:rPr>
          <w:rFonts w:ascii="Times New Roman" w:eastAsia="Times New Roman" w:hAnsi="Times New Roman" w:cs="Times New Roman"/>
          <w:sz w:val="20"/>
          <w:szCs w:val="20"/>
          <w:lang w:val="lv-LV"/>
        </w:rPr>
        <w:t>27,Ludzā” ID Nr. 2016/8</w:t>
      </w:r>
      <w:r w:rsidR="00A30476">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r w:rsidRPr="001B2F70">
        <w:rPr>
          <w:rFonts w:ascii="Times New Roman" w:eastAsia="Calibri" w:hAnsi="Times New Roman" w:cs="Times New Roman"/>
          <w:sz w:val="20"/>
          <w:szCs w:val="20"/>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caps/>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caps/>
          <w:sz w:val="24"/>
          <w:szCs w:val="24"/>
          <w:lang w:val="lv-LV"/>
        </w:rPr>
        <w:t>INFORMĀCIJA</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PAR PRETENDENTA PIEREDZI LĪDZĪGU DARBU VEIKŠANĀ</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center"/>
        <w:rPr>
          <w:lang w:val="lv-LV"/>
        </w:rPr>
      </w:pPr>
      <w:r w:rsidRPr="001B2F70">
        <w:rPr>
          <w:rFonts w:ascii="Times New Roman" w:eastAsia="Times New Roman" w:hAnsi="Times New Roman" w:cs="Times New Roman"/>
          <w:b/>
          <w:sz w:val="24"/>
          <w:szCs w:val="24"/>
          <w:lang w:val="lv-LV"/>
        </w:rPr>
        <w:t xml:space="preserve">Iepirkumam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A30476">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identifikācijas Nr. LNP 2016/8</w:t>
      </w:r>
      <w:r w:rsidR="00A30476">
        <w:rPr>
          <w:rFonts w:ascii="Times New Roman" w:eastAsia="Times New Roman" w:hAnsi="Times New Roman" w:cs="Times New Roman"/>
          <w:b/>
          <w:sz w:val="24"/>
          <w:szCs w:val="24"/>
          <w:lang w:val="lv-LV"/>
        </w:rPr>
        <w:t>3</w:t>
      </w:r>
    </w:p>
    <w:p w:rsidR="00AF001A" w:rsidRPr="001B2F70" w:rsidRDefault="00AF001A" w:rsidP="00AF001A">
      <w:pPr>
        <w:widowControl w:val="0"/>
        <w:spacing w:after="0" w:line="240" w:lineRule="auto"/>
        <w:jc w:val="center"/>
        <w:rPr>
          <w:rFonts w:ascii="Times New Roman" w:eastAsia="Times New Roman" w:hAnsi="Times New Roman" w:cs="Times New Roman"/>
          <w:bCs/>
          <w:iCs/>
          <w:sz w:val="24"/>
          <w:szCs w:val="24"/>
          <w:lang w:val="lv-LV"/>
        </w:rPr>
      </w:pPr>
    </w:p>
    <w:p w:rsidR="00AF001A" w:rsidRPr="001B2F70" w:rsidRDefault="00AF001A" w:rsidP="00AF001A">
      <w:pPr>
        <w:widowControl w:val="0"/>
        <w:spacing w:after="0" w:line="240" w:lineRule="auto"/>
        <w:rPr>
          <w:rFonts w:ascii="Times New Roman" w:eastAsia="Times New Roman" w:hAnsi="Times New Roman" w:cs="Times New Roman"/>
          <w:b/>
          <w:bCs/>
          <w:iCs/>
          <w:sz w:val="28"/>
          <w:szCs w:val="28"/>
          <w:lang w:val="lv-LV"/>
        </w:rPr>
      </w:pPr>
      <w:r w:rsidRPr="001B2F70">
        <w:rPr>
          <w:rFonts w:ascii="Times New Roman" w:eastAsia="Times New Roman" w:hAnsi="Times New Roman" w:cs="Times New Roman"/>
          <w:b/>
          <w:bCs/>
          <w:iCs/>
          <w:sz w:val="28"/>
          <w:szCs w:val="28"/>
          <w:lang w:val="lv-LV"/>
        </w:rPr>
        <w:t>PRETENDENTS</w:t>
      </w:r>
    </w:p>
    <w:tbl>
      <w:tblPr>
        <w:tblW w:w="94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221"/>
        <w:gridCol w:w="4214"/>
      </w:tblGrid>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nosaukums, projektētā objekta adrese</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Pasūtītājs</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Izpildītājs</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Līguma summa, EUR, neskaitot PVN</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Projektētās sadaļas</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Būves kods (funkcija)</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Ēkas kopējā lietderīgā platība (m2)</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5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Kontaktinformācija atsauksmju iegūšanai</w:t>
            </w:r>
          </w:p>
        </w:t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bl>
    <w:p w:rsidR="00AF001A" w:rsidRPr="001B2F70" w:rsidRDefault="00AF001A" w:rsidP="00AF001A">
      <w:pPr>
        <w:widowControl w:val="0"/>
        <w:spacing w:after="0"/>
        <w:rPr>
          <w:rFonts w:ascii="Times New Roman" w:hAnsi="Times New Roman" w:cs="Times New Roman"/>
          <w:sz w:val="24"/>
          <w:szCs w:val="24"/>
          <w:lang w:val="lv-LV" w:eastAsia="ar-SA"/>
        </w:rPr>
      </w:pPr>
    </w:p>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Tabulā norāda informāciju par iepriekšējo 3 (trīs) gadu īstenoto būvprojekta izstrādes līgumu, kas līdzīgs konkursa rezultātā noslēdzamajam līgumam atbilstoši instrukcijas </w:t>
      </w:r>
      <w:r w:rsidR="00E767DE">
        <w:rPr>
          <w:rFonts w:ascii="Times New Roman" w:hAnsi="Times New Roman" w:cs="Times New Roman"/>
          <w:sz w:val="24"/>
          <w:szCs w:val="24"/>
          <w:lang w:val="lv-LV" w:eastAsia="ar-SA"/>
        </w:rPr>
        <w:t>3.</w:t>
      </w:r>
      <w:r w:rsidRPr="001B2F70">
        <w:rPr>
          <w:rFonts w:ascii="Times New Roman" w:hAnsi="Times New Roman" w:cs="Times New Roman"/>
          <w:sz w:val="24"/>
          <w:szCs w:val="24"/>
          <w:lang w:val="lv-LV" w:eastAsia="ar-SA"/>
        </w:rPr>
        <w:t>4.</w:t>
      </w:r>
      <w:r w:rsidR="00E767DE">
        <w:rPr>
          <w:rFonts w:ascii="Times New Roman" w:hAnsi="Times New Roman" w:cs="Times New Roman"/>
          <w:sz w:val="24"/>
          <w:szCs w:val="24"/>
          <w:lang w:val="lv-LV" w:eastAsia="ar-SA"/>
        </w:rPr>
        <w:t>2</w:t>
      </w:r>
      <w:r w:rsidRPr="001B2F70">
        <w:rPr>
          <w:rFonts w:ascii="Times New Roman" w:hAnsi="Times New Roman" w:cs="Times New Roman"/>
          <w:sz w:val="24"/>
          <w:szCs w:val="24"/>
          <w:lang w:val="lv-LV" w:eastAsia="ar-SA"/>
        </w:rPr>
        <w:t xml:space="preserve">.apakšpunktā noteiktajam. </w:t>
      </w:r>
    </w:p>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Piedāvājumam </w:t>
      </w:r>
      <w:r w:rsidRPr="001B2F70">
        <w:rPr>
          <w:rFonts w:ascii="Times New Roman" w:hAnsi="Times New Roman" w:cs="Times New Roman"/>
          <w:b/>
          <w:sz w:val="24"/>
          <w:szCs w:val="24"/>
          <w:u w:val="single"/>
          <w:lang w:val="lv-LV" w:eastAsia="ar-SA"/>
        </w:rPr>
        <w:t>jāpievieno atsauksme</w:t>
      </w:r>
      <w:r w:rsidRPr="001B2F70">
        <w:rPr>
          <w:rFonts w:ascii="Times New Roman" w:hAnsi="Times New Roman" w:cs="Times New Roman"/>
          <w:sz w:val="24"/>
          <w:szCs w:val="24"/>
          <w:lang w:val="lv-LV" w:eastAsia="ar-SA"/>
        </w:rPr>
        <w:t xml:space="preserve"> par īstenoto projektēšanas līgumu, saskaņā ar norādīto informāciju.</w:t>
      </w:r>
    </w:p>
    <w:p w:rsidR="00AF001A" w:rsidRPr="001B2F70" w:rsidRDefault="00AF001A" w:rsidP="00AF001A">
      <w:pPr>
        <w:widowControl w:val="0"/>
        <w:rPr>
          <w:rFonts w:ascii="Times New Roman" w:hAnsi="Times New Roman" w:cs="Times New Roman"/>
          <w:sz w:val="24"/>
          <w:szCs w:val="24"/>
          <w:lang w:val="lv-LV" w:eastAsia="ar-SA"/>
        </w:rPr>
      </w:pP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___________________________________________________________</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p>
    <w:p w:rsidR="00AF001A" w:rsidRPr="001B2F70" w:rsidRDefault="00AF001A" w:rsidP="00AF001A">
      <w:pPr>
        <w:widowControl w:val="0"/>
        <w:spacing w:after="0" w:line="240" w:lineRule="auto"/>
        <w:rPr>
          <w:rFonts w:ascii="Times New Roman" w:eastAsia="Times New Roman" w:hAnsi="Times New Roman" w:cs="Times New Roman"/>
          <w:sz w:val="18"/>
          <w:szCs w:val="18"/>
          <w:lang w:val="lv-LV"/>
        </w:rPr>
      </w:pPr>
      <w:r w:rsidRPr="001B2F70">
        <w:rPr>
          <w:rFonts w:ascii="Times New Roman" w:eastAsia="Times New Roman" w:hAnsi="Times New Roman" w:cs="Times New Roman"/>
          <w:sz w:val="24"/>
          <w:szCs w:val="24"/>
          <w:lang w:val="lv-LV"/>
        </w:rPr>
        <w:t>Z.v.</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30476" w:rsidRDefault="00A30476" w:rsidP="00AF001A">
      <w:pPr>
        <w:widowControl w:val="0"/>
        <w:spacing w:after="0" w:line="240" w:lineRule="auto"/>
        <w:jc w:val="center"/>
        <w:rPr>
          <w:rFonts w:ascii="Times New Roman" w:eastAsia="Times New Roman" w:hAnsi="Times New Roman" w:cs="Times New Roman"/>
          <w:b/>
          <w:sz w:val="24"/>
          <w:szCs w:val="24"/>
          <w:lang w:val="lv-LV"/>
        </w:rPr>
      </w:pPr>
    </w:p>
    <w:p w:rsidR="005553B7" w:rsidRDefault="005553B7" w:rsidP="00AF001A">
      <w:pPr>
        <w:widowControl w:val="0"/>
        <w:spacing w:after="0" w:line="240" w:lineRule="auto"/>
        <w:jc w:val="center"/>
        <w:rPr>
          <w:rFonts w:ascii="Times New Roman" w:eastAsia="Times New Roman" w:hAnsi="Times New Roman" w:cs="Times New Roman"/>
          <w:b/>
          <w:sz w:val="24"/>
          <w:szCs w:val="24"/>
          <w:lang w:val="lv-LV"/>
        </w:rPr>
      </w:pPr>
    </w:p>
    <w:p w:rsidR="005553B7" w:rsidRDefault="005553B7" w:rsidP="00AF001A">
      <w:pPr>
        <w:widowControl w:val="0"/>
        <w:spacing w:after="0" w:line="240" w:lineRule="auto"/>
        <w:jc w:val="center"/>
        <w:rPr>
          <w:rFonts w:ascii="Times New Roman" w:eastAsia="Times New Roman" w:hAnsi="Times New Roman" w:cs="Times New Roman"/>
          <w:b/>
          <w:sz w:val="24"/>
          <w:szCs w:val="24"/>
          <w:lang w:val="lv-LV"/>
        </w:rPr>
      </w:pPr>
    </w:p>
    <w:p w:rsidR="00A30476" w:rsidRPr="001B2F70" w:rsidRDefault="00A30476"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5. 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5553B7">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Pr="001B2F70" w:rsidRDefault="00AF001A" w:rsidP="00AF001A">
      <w:pPr>
        <w:widowControl w:val="0"/>
        <w:tabs>
          <w:tab w:val="left" w:pos="720"/>
        </w:tabs>
        <w:spacing w:after="0" w:line="240" w:lineRule="auto"/>
        <w:jc w:val="right"/>
        <w:outlineLvl w:val="6"/>
        <w:rPr>
          <w:rFonts w:ascii="Times New Roman" w:eastAsia="Times New Roman" w:hAnsi="Times New Roman" w:cs="Times New Roman"/>
          <w:b/>
          <w:caps/>
          <w:sz w:val="24"/>
          <w:szCs w:val="24"/>
          <w:lang w:val="lv-LV"/>
        </w:rPr>
      </w:pPr>
      <w:r w:rsidRPr="001B2F70">
        <w:rPr>
          <w:rFonts w:ascii="Times New Roman" w:eastAsia="Times New Roman" w:hAnsi="Times New Roman" w:cs="Times New Roman"/>
          <w:sz w:val="20"/>
          <w:szCs w:val="20"/>
          <w:lang w:val="lv-LV"/>
        </w:rPr>
        <w:t>27,Ludzā” ID Nr. 2016/8</w:t>
      </w:r>
      <w:r w:rsidR="005553B7">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1B2F70" w:rsidRDefault="00AF001A" w:rsidP="00AF001A">
      <w:pPr>
        <w:widowControl w:val="0"/>
        <w:tabs>
          <w:tab w:val="left" w:pos="720"/>
        </w:tabs>
        <w:spacing w:after="0" w:line="240" w:lineRule="auto"/>
        <w:jc w:val="center"/>
        <w:outlineLvl w:val="6"/>
        <w:rPr>
          <w:rFonts w:ascii="Times New Roman" w:eastAsia="Times New Roman" w:hAnsi="Times New Roman" w:cs="Times New Roman"/>
          <w:b/>
          <w:caps/>
          <w:sz w:val="24"/>
          <w:szCs w:val="24"/>
          <w:lang w:val="lv-LV"/>
        </w:rPr>
      </w:pPr>
      <w:r w:rsidRPr="001B2F70">
        <w:rPr>
          <w:rFonts w:ascii="Times New Roman" w:eastAsia="Times New Roman" w:hAnsi="Times New Roman" w:cs="Times New Roman"/>
          <w:b/>
          <w:caps/>
          <w:sz w:val="24"/>
          <w:szCs w:val="24"/>
          <w:lang w:val="lv-LV"/>
        </w:rPr>
        <w:t xml:space="preserve">INFORMĀCIJA </w:t>
      </w:r>
    </w:p>
    <w:p w:rsidR="00AF001A" w:rsidRPr="001B2F70" w:rsidRDefault="00AF001A" w:rsidP="00AF001A">
      <w:pPr>
        <w:widowControl w:val="0"/>
        <w:tabs>
          <w:tab w:val="left" w:pos="720"/>
        </w:tabs>
        <w:spacing w:after="0" w:line="240" w:lineRule="auto"/>
        <w:jc w:val="center"/>
        <w:outlineLvl w:val="6"/>
        <w:rPr>
          <w:rFonts w:ascii="Times New Roman" w:eastAsia="Times New Roman" w:hAnsi="Times New Roman" w:cs="Times New Roman"/>
          <w:b/>
          <w:caps/>
          <w:sz w:val="24"/>
          <w:szCs w:val="24"/>
          <w:lang w:val="lv-LV"/>
        </w:rPr>
      </w:pPr>
      <w:r w:rsidRPr="001B2F70">
        <w:rPr>
          <w:rFonts w:ascii="Times New Roman" w:eastAsia="Times New Roman" w:hAnsi="Times New Roman" w:cs="Times New Roman"/>
          <w:b/>
          <w:caps/>
          <w:sz w:val="24"/>
          <w:szCs w:val="24"/>
          <w:lang w:val="lv-LV"/>
        </w:rPr>
        <w:t xml:space="preserve">PAR Pretendenta piedāvāto personālu līguma izpildei </w:t>
      </w:r>
    </w:p>
    <w:p w:rsidR="00AF001A" w:rsidRPr="001B2F70" w:rsidRDefault="00AF001A" w:rsidP="00AF001A">
      <w:pPr>
        <w:widowControl w:val="0"/>
        <w:tabs>
          <w:tab w:val="left" w:pos="5880"/>
        </w:tabs>
        <w:spacing w:after="0" w:line="240" w:lineRule="auto"/>
        <w:jc w:val="center"/>
        <w:rPr>
          <w:lang w:val="lv-LV"/>
        </w:rPr>
      </w:pPr>
      <w:r w:rsidRPr="001B2F70">
        <w:rPr>
          <w:rFonts w:ascii="Times New Roman" w:eastAsia="Times New Roman" w:hAnsi="Times New Roman" w:cs="Times New Roman"/>
          <w:b/>
          <w:sz w:val="24"/>
          <w:szCs w:val="24"/>
          <w:lang w:val="lv-LV"/>
        </w:rPr>
        <w:t xml:space="preserve">Iepirkumam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5553B7">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identifikācijas Nr. LNP 2016/8</w:t>
      </w:r>
      <w:r w:rsidR="005553B7">
        <w:rPr>
          <w:rFonts w:ascii="Times New Roman" w:eastAsia="Times New Roman" w:hAnsi="Times New Roman" w:cs="Times New Roman"/>
          <w:b/>
          <w:sz w:val="24"/>
          <w:szCs w:val="24"/>
          <w:lang w:val="lv-LV"/>
        </w:rPr>
        <w:t>3</w:t>
      </w:r>
    </w:p>
    <w:p w:rsidR="00AF001A" w:rsidRPr="001B2F70" w:rsidRDefault="00AF001A" w:rsidP="00AF001A">
      <w:pPr>
        <w:widowControl w:val="0"/>
        <w:spacing w:after="0" w:line="240" w:lineRule="auto"/>
        <w:rPr>
          <w:rFonts w:ascii="Times New Roman" w:eastAsia="Times New Roman" w:hAnsi="Times New Roman" w:cs="Times New Roman"/>
          <w:b/>
          <w:sz w:val="24"/>
          <w:szCs w:val="24"/>
          <w:lang w:val="lv-LV"/>
        </w:rPr>
      </w:pPr>
    </w:p>
    <w:p w:rsidR="00AF001A" w:rsidRPr="001B2F70" w:rsidRDefault="00AF001A" w:rsidP="00AF001A">
      <w:pPr>
        <w:widowControl w:val="0"/>
        <w:spacing w:after="0"/>
        <w:rPr>
          <w:rFonts w:ascii="Times New Roman" w:hAnsi="Times New Roman" w:cs="Times New Roman"/>
          <w:b/>
          <w:sz w:val="24"/>
          <w:szCs w:val="24"/>
          <w:lang w:val="lv-LV" w:eastAsia="ar-SA"/>
        </w:rPr>
      </w:pPr>
      <w:r>
        <w:rPr>
          <w:rFonts w:ascii="Times New Roman" w:hAnsi="Times New Roman" w:cs="Times New Roman"/>
          <w:b/>
          <w:sz w:val="24"/>
          <w:szCs w:val="24"/>
          <w:lang w:val="lv-LV" w:eastAsia="ar-SA"/>
        </w:rPr>
        <w:t>BŪVPROJEKTA VADĪTĀJS</w:t>
      </w:r>
    </w:p>
    <w:tbl>
      <w:tblPr>
        <w:tblW w:w="94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291"/>
        <w:gridCol w:w="2178"/>
      </w:tblGrid>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Sertificētā speciālista vārds, uzvārds, sertifikāta numurs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Būvprojekta nosaukums, projektētā objekta adrese </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Pasūtītājs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Izpildītājs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Līguma summa, EUR, neskaitot PVN</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Projektētās teritorijas platība (m2)</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Speciālista pienākumi (statuss) būvprojekta izstrādē, projektētās sadaļas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Būves kods (funkcija)</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Ēkas kopējā lietderīgā platība (m2)</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2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Kontaktinformācija atsauksmju iegūšanai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bl>
    <w:p w:rsidR="00AF001A" w:rsidRPr="001B2F70" w:rsidRDefault="00AF001A" w:rsidP="00AF001A">
      <w:pPr>
        <w:widowControl w:val="0"/>
        <w:spacing w:after="0"/>
        <w:rPr>
          <w:rFonts w:ascii="Times New Roman" w:hAnsi="Times New Roman" w:cs="Times New Roman"/>
          <w:sz w:val="24"/>
          <w:szCs w:val="24"/>
          <w:lang w:val="lv-LV" w:eastAsia="ar-SA"/>
        </w:rPr>
      </w:pPr>
    </w:p>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Tabulā norāda informāciju par iepriekšējo 3 (trīs) gadu īstenoto būvprojekta izstrādes līgumu, kas līdzīgs konkursa rezultātā noslēdzamajam līgumam atbilstoši </w:t>
      </w:r>
      <w:r w:rsidRPr="005553B7">
        <w:rPr>
          <w:rFonts w:ascii="Times New Roman" w:hAnsi="Times New Roman" w:cs="Times New Roman"/>
          <w:sz w:val="24"/>
          <w:szCs w:val="24"/>
          <w:lang w:val="lv-LV" w:eastAsia="ar-SA"/>
        </w:rPr>
        <w:t xml:space="preserve">instrukcijas </w:t>
      </w:r>
      <w:r w:rsidR="00C846D2">
        <w:rPr>
          <w:rFonts w:ascii="Times New Roman" w:hAnsi="Times New Roman" w:cs="Times New Roman"/>
          <w:sz w:val="24"/>
          <w:szCs w:val="24"/>
          <w:lang w:val="lv-LV" w:eastAsia="ar-SA"/>
        </w:rPr>
        <w:t>3</w:t>
      </w:r>
      <w:r w:rsidRPr="005553B7">
        <w:rPr>
          <w:rFonts w:ascii="Times New Roman" w:hAnsi="Times New Roman" w:cs="Times New Roman"/>
          <w:sz w:val="24"/>
          <w:szCs w:val="24"/>
          <w:lang w:val="lv-LV" w:eastAsia="ar-SA"/>
        </w:rPr>
        <w:t>.</w:t>
      </w:r>
      <w:r w:rsidR="00C846D2">
        <w:rPr>
          <w:rFonts w:ascii="Times New Roman" w:hAnsi="Times New Roman" w:cs="Times New Roman"/>
          <w:sz w:val="24"/>
          <w:szCs w:val="24"/>
          <w:lang w:val="lv-LV" w:eastAsia="ar-SA"/>
        </w:rPr>
        <w:t>4</w:t>
      </w:r>
      <w:r w:rsidRPr="005553B7">
        <w:rPr>
          <w:rFonts w:ascii="Times New Roman" w:hAnsi="Times New Roman" w:cs="Times New Roman"/>
          <w:sz w:val="24"/>
          <w:szCs w:val="24"/>
          <w:lang w:val="lv-LV" w:eastAsia="ar-SA"/>
        </w:rPr>
        <w:t>.</w:t>
      </w:r>
      <w:r w:rsidR="005553B7" w:rsidRPr="005553B7">
        <w:rPr>
          <w:rFonts w:ascii="Times New Roman" w:hAnsi="Times New Roman" w:cs="Times New Roman"/>
          <w:sz w:val="24"/>
          <w:szCs w:val="24"/>
          <w:lang w:val="lv-LV" w:eastAsia="ar-SA"/>
        </w:rPr>
        <w:t>3</w:t>
      </w:r>
      <w:r w:rsidRPr="005553B7">
        <w:rPr>
          <w:rFonts w:ascii="Times New Roman" w:hAnsi="Times New Roman" w:cs="Times New Roman"/>
          <w:sz w:val="24"/>
          <w:szCs w:val="24"/>
          <w:lang w:val="lv-LV" w:eastAsia="ar-SA"/>
        </w:rPr>
        <w:t>.apakš</w:t>
      </w:r>
      <w:r w:rsidRPr="001B2F70">
        <w:rPr>
          <w:rFonts w:ascii="Times New Roman" w:hAnsi="Times New Roman" w:cs="Times New Roman"/>
          <w:sz w:val="24"/>
          <w:szCs w:val="24"/>
          <w:lang w:val="lv-LV" w:eastAsia="ar-SA"/>
        </w:rPr>
        <w:t xml:space="preserve">punktā noteiktajam. </w:t>
      </w:r>
    </w:p>
    <w:p w:rsidR="00AF001A" w:rsidRPr="001B2F70" w:rsidRDefault="00AF001A" w:rsidP="00AF001A">
      <w:pPr>
        <w:widowControl w:val="0"/>
        <w:spacing w:after="0"/>
        <w:rPr>
          <w:rFonts w:ascii="Times New Roman" w:hAnsi="Times New Roman" w:cs="Times New Roman"/>
          <w:b/>
          <w:sz w:val="24"/>
          <w:szCs w:val="24"/>
          <w:lang w:val="lv-LV" w:eastAsia="ar-SA"/>
        </w:rPr>
      </w:pPr>
    </w:p>
    <w:p w:rsidR="00AF001A" w:rsidRPr="001B2F70" w:rsidRDefault="00AF001A" w:rsidP="00AF001A">
      <w:pPr>
        <w:widowControl w:val="0"/>
        <w:spacing w:after="0"/>
        <w:rPr>
          <w:rFonts w:ascii="Times New Roman" w:hAnsi="Times New Roman" w:cs="Times New Roman"/>
          <w:b/>
          <w:sz w:val="24"/>
          <w:szCs w:val="24"/>
          <w:lang w:val="lv-LV" w:eastAsia="ar-SA"/>
        </w:rPr>
      </w:pPr>
      <w:r w:rsidRPr="001B2F70">
        <w:rPr>
          <w:rFonts w:ascii="Times New Roman" w:hAnsi="Times New Roman" w:cs="Times New Roman"/>
          <w:b/>
          <w:sz w:val="24"/>
          <w:szCs w:val="24"/>
          <w:lang w:val="lv-LV" w:eastAsia="ar-SA"/>
        </w:rPr>
        <w:t>SERTIFICĒTS SPECIĀLISTS ĒKU KONSTRUKCIJU PROJEKTĒŠANĀ</w:t>
      </w:r>
    </w:p>
    <w:tbl>
      <w:tblPr>
        <w:tblW w:w="954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81"/>
        <w:gridCol w:w="2159"/>
      </w:tblGrid>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Sertificētā speciālista vārds, uzvārds, sertifikāta numurs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Būvprojekta nosaukums, projektētā objekta adrese </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Pasūtītājs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Izpildītājs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Līguma summa, EUR, neskaitot PVN</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Projektētās teritorijas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Speciālista pienākumi (statuss) būvprojekta izstrādē, projektētās sadaļas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Būves kods (funkcija)</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Ēkas kopējā lietderīgā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Kontaktinformācija atsauksmju iegūšanai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bl>
    <w:p w:rsidR="00AF001A" w:rsidRPr="001B2F70" w:rsidRDefault="00AF001A" w:rsidP="00AF001A">
      <w:pPr>
        <w:widowControl w:val="0"/>
        <w:spacing w:after="0"/>
        <w:rPr>
          <w:rFonts w:ascii="Times New Roman" w:hAnsi="Times New Roman" w:cs="Times New Roman"/>
          <w:sz w:val="24"/>
          <w:szCs w:val="24"/>
          <w:lang w:val="lv-LV" w:eastAsia="ar-SA"/>
        </w:rPr>
      </w:pPr>
    </w:p>
    <w:p w:rsidR="00AF001A" w:rsidRDefault="00AF001A" w:rsidP="00AF001A">
      <w:pPr>
        <w:widowControl w:val="0"/>
        <w:spacing w:after="0"/>
        <w:rPr>
          <w:rFonts w:ascii="Times New Roman" w:hAnsi="Times New Roman" w:cs="Times New Roman"/>
          <w:sz w:val="24"/>
          <w:szCs w:val="24"/>
          <w:lang w:val="lv-LV" w:eastAsia="ar-SA"/>
        </w:rPr>
      </w:pPr>
      <w:r w:rsidRPr="00C846D2">
        <w:rPr>
          <w:rFonts w:ascii="Times New Roman" w:hAnsi="Times New Roman" w:cs="Times New Roman"/>
          <w:sz w:val="24"/>
          <w:szCs w:val="24"/>
          <w:lang w:val="lv-LV" w:eastAsia="ar-SA"/>
        </w:rPr>
        <w:t xml:space="preserve">Tabulā norāda informāciju par iepriekšējo 3 (trīs) gadu laikā īstenotajiem būvprojektiem atbilstoši </w:t>
      </w:r>
      <w:r w:rsidRPr="00C846D2">
        <w:rPr>
          <w:rFonts w:ascii="Times New Roman" w:hAnsi="Times New Roman" w:cs="Times New Roman"/>
          <w:sz w:val="24"/>
          <w:szCs w:val="24"/>
          <w:lang w:val="lv-LV" w:eastAsia="ar-SA"/>
        </w:rPr>
        <w:lastRenderedPageBreak/>
        <w:t>instrukcijas 3.4.</w:t>
      </w:r>
      <w:r w:rsidR="00C846D2" w:rsidRPr="00C846D2">
        <w:rPr>
          <w:rFonts w:ascii="Times New Roman" w:hAnsi="Times New Roman" w:cs="Times New Roman"/>
          <w:sz w:val="24"/>
          <w:szCs w:val="24"/>
          <w:lang w:val="lv-LV" w:eastAsia="ar-SA"/>
        </w:rPr>
        <w:t>3</w:t>
      </w:r>
      <w:r w:rsidRPr="00C846D2">
        <w:rPr>
          <w:rFonts w:ascii="Times New Roman" w:hAnsi="Times New Roman" w:cs="Times New Roman"/>
          <w:sz w:val="24"/>
          <w:szCs w:val="24"/>
          <w:lang w:val="lv-LV" w:eastAsia="ar-SA"/>
        </w:rPr>
        <w:t>.apakšpunktā noteiktajam.</w:t>
      </w:r>
      <w:r w:rsidRPr="001B2F70">
        <w:rPr>
          <w:rFonts w:ascii="Times New Roman" w:hAnsi="Times New Roman" w:cs="Times New Roman"/>
          <w:sz w:val="24"/>
          <w:szCs w:val="24"/>
          <w:lang w:val="lv-LV" w:eastAsia="ar-SA"/>
        </w:rPr>
        <w:t xml:space="preserve"> </w:t>
      </w:r>
    </w:p>
    <w:p w:rsidR="00AF001A" w:rsidRDefault="00AF001A" w:rsidP="00AF001A">
      <w:pPr>
        <w:widowControl w:val="0"/>
        <w:spacing w:after="0"/>
        <w:rPr>
          <w:rFonts w:ascii="Times New Roman" w:hAnsi="Times New Roman" w:cs="Times New Roman"/>
          <w:sz w:val="24"/>
          <w:szCs w:val="24"/>
          <w:lang w:val="lv-LV" w:eastAsia="ar-SA"/>
        </w:rPr>
      </w:pPr>
    </w:p>
    <w:p w:rsidR="00AF001A" w:rsidRPr="001B2F70" w:rsidRDefault="00AF001A" w:rsidP="00AF001A">
      <w:pPr>
        <w:widowControl w:val="0"/>
        <w:spacing w:after="0"/>
        <w:rPr>
          <w:rFonts w:ascii="Times New Roman" w:hAnsi="Times New Roman" w:cs="Times New Roman"/>
          <w:b/>
          <w:sz w:val="24"/>
          <w:szCs w:val="24"/>
          <w:lang w:val="lv-LV" w:eastAsia="ar-SA"/>
        </w:rPr>
      </w:pPr>
      <w:r w:rsidRPr="001B2F70">
        <w:rPr>
          <w:rFonts w:ascii="Times New Roman" w:hAnsi="Times New Roman" w:cs="Times New Roman"/>
          <w:b/>
          <w:sz w:val="24"/>
          <w:szCs w:val="24"/>
          <w:lang w:val="lv-LV" w:eastAsia="ar-SA"/>
        </w:rPr>
        <w:t>SERTIFICĒTS SPECIĀLISTS ĒKU PROJEKTĒŠANĀ</w:t>
      </w:r>
      <w:r>
        <w:rPr>
          <w:rFonts w:ascii="Times New Roman" w:hAnsi="Times New Roman" w:cs="Times New Roman"/>
          <w:b/>
          <w:sz w:val="24"/>
          <w:szCs w:val="24"/>
          <w:lang w:val="lv-LV" w:eastAsia="ar-SA"/>
        </w:rPr>
        <w:t xml:space="preserve"> (ARHITEKTS)</w:t>
      </w:r>
    </w:p>
    <w:tbl>
      <w:tblPr>
        <w:tblW w:w="954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81"/>
        <w:gridCol w:w="2159"/>
      </w:tblGrid>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Sertificētā speciālista vārds, uzvārds, sertifikāta numurs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Būvprojekta nosaukums, projektētā objekta adrese </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Pasūtītājs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Izpildītājs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Līguma summa, EUR, neskaitot PVN</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Projektētās teritorijas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Speciālista pienākumi (statuss) būvprojekta izstrādē, projektētās sadaļas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Būves kods (funkcija)</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Ēkas kopējā lietderīgā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Kontaktinformācija atsauksmju iegūšanai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bl>
    <w:p w:rsidR="00AF001A" w:rsidRPr="001B2F70" w:rsidRDefault="00AF001A" w:rsidP="00AF001A">
      <w:pPr>
        <w:widowControl w:val="0"/>
        <w:spacing w:after="0"/>
        <w:rPr>
          <w:rFonts w:ascii="Times New Roman" w:hAnsi="Times New Roman" w:cs="Times New Roman"/>
          <w:sz w:val="24"/>
          <w:szCs w:val="24"/>
          <w:lang w:val="lv-LV" w:eastAsia="ar-SA"/>
        </w:rPr>
      </w:pPr>
    </w:p>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Tabulā norāda informāciju par iepriekšējo 3 (trīs) gadu laikā īstenotajiem būvprojektiem atbilstoši instrukcijas </w:t>
      </w:r>
      <w:r w:rsidRPr="00C846D2">
        <w:rPr>
          <w:rFonts w:ascii="Times New Roman" w:hAnsi="Times New Roman" w:cs="Times New Roman"/>
          <w:sz w:val="24"/>
          <w:szCs w:val="24"/>
          <w:lang w:val="lv-LV" w:eastAsia="ar-SA"/>
        </w:rPr>
        <w:t>3.4.</w:t>
      </w:r>
      <w:r w:rsidR="00C846D2" w:rsidRPr="00C846D2">
        <w:rPr>
          <w:rFonts w:ascii="Times New Roman" w:hAnsi="Times New Roman" w:cs="Times New Roman"/>
          <w:sz w:val="24"/>
          <w:szCs w:val="24"/>
          <w:lang w:val="lv-LV" w:eastAsia="ar-SA"/>
        </w:rPr>
        <w:t>3</w:t>
      </w:r>
      <w:r w:rsidRPr="00C846D2">
        <w:rPr>
          <w:rFonts w:ascii="Times New Roman" w:hAnsi="Times New Roman" w:cs="Times New Roman"/>
          <w:sz w:val="24"/>
          <w:szCs w:val="24"/>
          <w:lang w:val="lv-LV" w:eastAsia="ar-SA"/>
        </w:rPr>
        <w:t>.</w:t>
      </w:r>
      <w:r w:rsidRPr="001B2F70">
        <w:rPr>
          <w:rFonts w:ascii="Times New Roman" w:hAnsi="Times New Roman" w:cs="Times New Roman"/>
          <w:sz w:val="24"/>
          <w:szCs w:val="24"/>
          <w:lang w:val="lv-LV" w:eastAsia="ar-SA"/>
        </w:rPr>
        <w:t>apakšpunktā noteiktajam.</w:t>
      </w:r>
    </w:p>
    <w:p w:rsidR="00AF001A" w:rsidRDefault="00AF001A" w:rsidP="00AF001A">
      <w:pPr>
        <w:widowControl w:val="0"/>
        <w:rPr>
          <w:rFonts w:ascii="Times New Roman" w:hAnsi="Times New Roman" w:cs="Times New Roman"/>
          <w:sz w:val="24"/>
          <w:szCs w:val="24"/>
          <w:lang w:val="lv-LV" w:eastAsia="ar-SA"/>
        </w:rPr>
      </w:pPr>
    </w:p>
    <w:p w:rsidR="00AF001A" w:rsidRPr="001B2F70" w:rsidRDefault="00AF001A" w:rsidP="00AF001A">
      <w:pPr>
        <w:widowControl w:val="0"/>
        <w:spacing w:after="0"/>
        <w:rPr>
          <w:rFonts w:ascii="Times New Roman" w:hAnsi="Times New Roman" w:cs="Times New Roman"/>
          <w:b/>
          <w:sz w:val="24"/>
          <w:szCs w:val="24"/>
          <w:lang w:val="lv-LV" w:eastAsia="ar-SA"/>
        </w:rPr>
      </w:pPr>
      <w:r w:rsidRPr="001B2F70">
        <w:rPr>
          <w:rFonts w:ascii="Times New Roman" w:hAnsi="Times New Roman" w:cs="Times New Roman"/>
          <w:b/>
          <w:sz w:val="24"/>
          <w:szCs w:val="24"/>
          <w:lang w:val="lv-LV" w:eastAsia="ar-SA"/>
        </w:rPr>
        <w:t xml:space="preserve">SERTIFICĒTS SPECIĀLISTS </w:t>
      </w:r>
      <w:r>
        <w:rPr>
          <w:rFonts w:ascii="Times New Roman" w:hAnsi="Times New Roman" w:cs="Times New Roman"/>
          <w:b/>
          <w:sz w:val="24"/>
          <w:szCs w:val="24"/>
          <w:lang w:val="lv-LV" w:eastAsia="ar-SA"/>
        </w:rPr>
        <w:t>ŪDENSVADU UN KANALIZĀCIJAS TĪKLU PROJRKTĒŠANĀ</w:t>
      </w:r>
    </w:p>
    <w:tbl>
      <w:tblPr>
        <w:tblW w:w="954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81"/>
        <w:gridCol w:w="2159"/>
      </w:tblGrid>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Sertificētā speciālista vārds, uzvārds, sertifikāta numurs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Būvprojekta nosaukums, projektētā objekta adrese </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Pasūtītājs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Izpildītājs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Līguma summa, EUR, neskaitot PVN</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Projektētās teritorijas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Speciālista pienākumi (statuss) būvprojekta izstrādē, projektētās sadaļas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Būvprojekta akcepta datums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Būves kods (funkcija)</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Ēkas kopējā lietderīgā platība (m2)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r w:rsidR="00AF001A" w:rsidRPr="001B2F70" w:rsidTr="00AF001A">
        <w:tc>
          <w:tcPr>
            <w:tcW w:w="7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Kontaktinformācija atsauksmju iegūšanai</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rPr>
                <w:rFonts w:ascii="Times New Roman" w:hAnsi="Times New Roman" w:cs="Times New Roman"/>
                <w:sz w:val="24"/>
                <w:szCs w:val="24"/>
                <w:lang w:val="lv-LV" w:eastAsia="ar-SA"/>
              </w:rPr>
            </w:pPr>
          </w:p>
        </w:tc>
      </w:tr>
    </w:tbl>
    <w:p w:rsidR="00AF001A" w:rsidRPr="001B2F70" w:rsidRDefault="00AF001A" w:rsidP="00AF001A">
      <w:pPr>
        <w:widowControl w:val="0"/>
        <w:spacing w:after="0"/>
        <w:rPr>
          <w:rFonts w:ascii="Times New Roman" w:hAnsi="Times New Roman" w:cs="Times New Roman"/>
          <w:sz w:val="24"/>
          <w:szCs w:val="24"/>
          <w:lang w:val="lv-LV" w:eastAsia="ar-SA"/>
        </w:rPr>
      </w:pPr>
    </w:p>
    <w:p w:rsidR="00AF001A" w:rsidRPr="001B2F70" w:rsidRDefault="00AF001A" w:rsidP="00AF001A">
      <w:pPr>
        <w:widowControl w:val="0"/>
        <w:rPr>
          <w:rFonts w:ascii="Times New Roman" w:hAnsi="Times New Roman" w:cs="Times New Roman"/>
          <w:sz w:val="24"/>
          <w:szCs w:val="24"/>
          <w:lang w:val="lv-LV" w:eastAsia="ar-SA"/>
        </w:rPr>
      </w:pPr>
      <w:r w:rsidRPr="001B2F70">
        <w:rPr>
          <w:rFonts w:ascii="Times New Roman" w:hAnsi="Times New Roman" w:cs="Times New Roman"/>
          <w:sz w:val="24"/>
          <w:szCs w:val="24"/>
          <w:lang w:val="lv-LV" w:eastAsia="ar-SA"/>
        </w:rPr>
        <w:t xml:space="preserve">Tabulā norāda informāciju par iepriekšējo 3 (trīs) gadu laikā īstenotajiem būvprojektiem atbilstoši instrukcijas </w:t>
      </w:r>
      <w:r w:rsidRPr="00C846D2">
        <w:rPr>
          <w:rFonts w:ascii="Times New Roman" w:hAnsi="Times New Roman" w:cs="Times New Roman"/>
          <w:sz w:val="24"/>
          <w:szCs w:val="24"/>
          <w:lang w:val="lv-LV" w:eastAsia="ar-SA"/>
        </w:rPr>
        <w:t>3.4.</w:t>
      </w:r>
      <w:r w:rsidR="00C846D2" w:rsidRPr="00C846D2">
        <w:rPr>
          <w:rFonts w:ascii="Times New Roman" w:hAnsi="Times New Roman" w:cs="Times New Roman"/>
          <w:sz w:val="24"/>
          <w:szCs w:val="24"/>
          <w:lang w:val="lv-LV" w:eastAsia="ar-SA"/>
        </w:rPr>
        <w:t>3</w:t>
      </w:r>
      <w:r w:rsidRPr="00C846D2">
        <w:rPr>
          <w:rFonts w:ascii="Times New Roman" w:hAnsi="Times New Roman" w:cs="Times New Roman"/>
          <w:sz w:val="24"/>
          <w:szCs w:val="24"/>
          <w:lang w:val="lv-LV" w:eastAsia="ar-SA"/>
        </w:rPr>
        <w:t>.</w:t>
      </w:r>
      <w:r w:rsidRPr="001B2F70">
        <w:rPr>
          <w:rFonts w:ascii="Times New Roman" w:hAnsi="Times New Roman" w:cs="Times New Roman"/>
          <w:sz w:val="24"/>
          <w:szCs w:val="24"/>
          <w:lang w:val="lv-LV" w:eastAsia="ar-SA"/>
        </w:rPr>
        <w:t>apakšpunktā noteiktajam.</w:t>
      </w: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___________________________________________________________</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p>
    <w:p w:rsidR="00AF001A" w:rsidRPr="001B2F70" w:rsidRDefault="00AF001A" w:rsidP="00AF001A">
      <w:pPr>
        <w:widowControl w:val="0"/>
        <w:spacing w:after="0" w:line="240" w:lineRule="auto"/>
        <w:rPr>
          <w:rFonts w:ascii="Times New Roman" w:eastAsia="Times New Roman" w:hAnsi="Times New Roman" w:cs="Times New Roman"/>
          <w:sz w:val="18"/>
          <w:szCs w:val="18"/>
          <w:lang w:val="lv-LV"/>
        </w:rPr>
      </w:pPr>
      <w:r w:rsidRPr="001B2F70">
        <w:rPr>
          <w:rFonts w:ascii="Times New Roman" w:eastAsia="Times New Roman" w:hAnsi="Times New Roman" w:cs="Times New Roman"/>
          <w:sz w:val="24"/>
          <w:szCs w:val="24"/>
          <w:lang w:val="lv-LV"/>
        </w:rPr>
        <w:t>Z.v.</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lang w:val="lv-LV"/>
        </w:rPr>
        <w:br w:type="page"/>
      </w:r>
    </w:p>
    <w:p w:rsidR="00AF001A" w:rsidRPr="001B2F70" w:rsidRDefault="00AF001A" w:rsidP="00AF001A">
      <w:pPr>
        <w:widowControl w:val="0"/>
        <w:spacing w:after="0" w:line="240" w:lineRule="auto"/>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6. 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C846D2">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Pr="001B2F70" w:rsidRDefault="00AF001A" w:rsidP="00AF001A">
      <w:pPr>
        <w:widowControl w:val="0"/>
        <w:tabs>
          <w:tab w:val="left" w:pos="5880"/>
        </w:tabs>
        <w:spacing w:after="0" w:line="252" w:lineRule="auto"/>
        <w:ind w:left="2520"/>
        <w:jc w:val="right"/>
        <w:rPr>
          <w:rFonts w:ascii="Times New Roman" w:eastAsia="Calibri" w:hAnsi="Times New Roman" w:cs="Times New Roman"/>
          <w:sz w:val="20"/>
          <w:szCs w:val="20"/>
          <w:lang w:val="lv-LV"/>
        </w:rPr>
      </w:pPr>
      <w:r w:rsidRPr="001B2F70">
        <w:rPr>
          <w:rFonts w:ascii="Times New Roman" w:eastAsia="Times New Roman" w:hAnsi="Times New Roman" w:cs="Times New Roman"/>
          <w:sz w:val="20"/>
          <w:szCs w:val="20"/>
          <w:lang w:val="lv-LV"/>
        </w:rPr>
        <w:t>27,Ludzā” ID Nr. 2016/8</w:t>
      </w:r>
      <w:r w:rsidR="00C846D2">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INFORMĀCIJA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PAR PRETENDENTA APAKŠUZŅĒMEJIEM</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center"/>
        <w:rPr>
          <w:lang w:val="lv-LV"/>
        </w:rPr>
      </w:pPr>
      <w:r w:rsidRPr="001B2F70">
        <w:rPr>
          <w:rFonts w:ascii="Times New Roman" w:eastAsia="Times New Roman" w:hAnsi="Times New Roman" w:cs="Times New Roman"/>
          <w:b/>
          <w:sz w:val="24"/>
          <w:szCs w:val="24"/>
          <w:lang w:val="lv-LV"/>
        </w:rPr>
        <w:t xml:space="preserve">Iepirkumam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C846D2">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identifikācijas Nr. LNP 2016/8</w:t>
      </w:r>
      <w:r w:rsidR="00C846D2">
        <w:rPr>
          <w:rFonts w:ascii="Times New Roman" w:eastAsia="Times New Roman" w:hAnsi="Times New Roman" w:cs="Times New Roman"/>
          <w:b/>
          <w:sz w:val="24"/>
          <w:szCs w:val="24"/>
          <w:lang w:val="lv-LV"/>
        </w:rPr>
        <w:t>3</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p>
    <w:tbl>
      <w:tblPr>
        <w:tblW w:w="102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03"/>
        <w:gridCol w:w="2410"/>
        <w:gridCol w:w="2126"/>
        <w:gridCol w:w="1701"/>
        <w:gridCol w:w="3276"/>
      </w:tblGrid>
      <w:tr w:rsidR="00AF001A" w:rsidRPr="00C0032E" w:rsidTr="00AF001A">
        <w:trPr>
          <w:jc w:val="center"/>
        </w:trPr>
        <w:tc>
          <w:tcPr>
            <w:tcW w:w="7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 xml:space="preserve">Nr. p. k. </w:t>
            </w:r>
          </w:p>
        </w:tc>
        <w:tc>
          <w:tcPr>
            <w:tcW w:w="241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Apakšuzņēmēja nosaukums</w:t>
            </w:r>
          </w:p>
        </w:tc>
        <w:tc>
          <w:tcPr>
            <w:tcW w:w="212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 xml:space="preserve">Adrese, </w:t>
            </w:r>
          </w:p>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telefons, kontaktpersona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Veicamo darbu apjoms no kopējā apjoma (%)</w:t>
            </w:r>
          </w:p>
        </w:tc>
        <w:tc>
          <w:tcPr>
            <w:tcW w:w="327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AF001A" w:rsidRPr="001B2F70" w:rsidRDefault="00AF001A" w:rsidP="00AF001A">
            <w:pPr>
              <w:widowControl w:val="0"/>
              <w:spacing w:after="0" w:line="240" w:lineRule="auto"/>
              <w:jc w:val="center"/>
              <w:rPr>
                <w:rFonts w:ascii="Times New Roman" w:eastAsia="Times New Roman" w:hAnsi="Times New Roman" w:cs="Times New Roman"/>
                <w:i/>
                <w:sz w:val="24"/>
                <w:szCs w:val="24"/>
                <w:lang w:val="lv-LV"/>
              </w:rPr>
            </w:pPr>
            <w:r w:rsidRPr="001B2F70">
              <w:rPr>
                <w:rFonts w:ascii="Times New Roman" w:eastAsia="Times New Roman" w:hAnsi="Times New Roman" w:cs="Times New Roman"/>
                <w:i/>
                <w:sz w:val="24"/>
                <w:szCs w:val="24"/>
                <w:lang w:val="lv-LV"/>
              </w:rPr>
              <w:t>Apakšuzņēmēja(-u) paredzēto darbu īss apraksts</w:t>
            </w:r>
          </w:p>
        </w:tc>
      </w:tr>
      <w:tr w:rsidR="00AF001A" w:rsidRPr="00C0032E" w:rsidTr="00AF001A">
        <w:trPr>
          <w:trHeight w:val="34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r>
      <w:tr w:rsidR="00AF001A" w:rsidRPr="00C0032E" w:rsidTr="00AF001A">
        <w:trPr>
          <w:trHeight w:val="34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p>
        </w:tc>
      </w:tr>
    </w:tbl>
    <w:p w:rsidR="00AF001A" w:rsidRPr="001B2F70" w:rsidRDefault="00AF001A" w:rsidP="00AF001A">
      <w:pPr>
        <w:widowControl w:val="0"/>
        <w:spacing w:after="0" w:line="240" w:lineRule="auto"/>
        <w:jc w:val="center"/>
        <w:rPr>
          <w:rFonts w:ascii="Times New Roman" w:eastAsia="Times New Roman" w:hAnsi="Times New Roman" w:cs="Times New Roman"/>
          <w:b/>
          <w:bCs/>
          <w:sz w:val="24"/>
          <w:szCs w:val="24"/>
          <w:lang w:val="lv-LV"/>
        </w:rPr>
      </w:pPr>
    </w:p>
    <w:p w:rsidR="00AF001A" w:rsidRPr="001B2F70" w:rsidRDefault="00AF001A" w:rsidP="00AF001A">
      <w:pPr>
        <w:widowControl w:val="0"/>
        <w:tabs>
          <w:tab w:val="left" w:pos="720"/>
        </w:tabs>
        <w:spacing w:before="120"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tabs>
          <w:tab w:val="left" w:pos="720"/>
        </w:tabs>
        <w:spacing w:before="120"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tabs>
          <w:tab w:val="left" w:pos="720"/>
        </w:tabs>
        <w:spacing w:before="120"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___________________________________________________________</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widowControl w:val="0"/>
        <w:tabs>
          <w:tab w:val="left" w:pos="5880"/>
        </w:tabs>
        <w:spacing w:after="0" w:line="240" w:lineRule="auto"/>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z.v.</w:t>
      </w:r>
    </w:p>
    <w:p w:rsidR="00AF001A" w:rsidRPr="001B2F70" w:rsidRDefault="00AF001A" w:rsidP="00AF001A">
      <w:pPr>
        <w:widowControl w:val="0"/>
        <w:spacing w:after="0" w:line="240" w:lineRule="auto"/>
        <w:rPr>
          <w:rFonts w:ascii="Times New Roman" w:eastAsia="Times New Roman" w:hAnsi="Times New Roman" w:cs="Times New Roman"/>
          <w:sz w:val="18"/>
          <w:szCs w:val="18"/>
          <w:lang w:val="lv-LV"/>
        </w:rPr>
      </w:pPr>
      <w:r w:rsidRPr="001B2F70">
        <w:rPr>
          <w:rFonts w:ascii="Times New Roman" w:eastAsia="Times New Roman" w:hAnsi="Times New Roman" w:cs="Times New Roman"/>
          <w:sz w:val="20"/>
          <w:szCs w:val="20"/>
          <w:lang w:val="lv-LV"/>
        </w:rPr>
        <w:t xml:space="preserve">                          </w:t>
      </w:r>
    </w:p>
    <w:p w:rsidR="00AF001A" w:rsidRPr="0064250B"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r w:rsidRPr="001B2F70">
        <w:rPr>
          <w:lang w:val="lv-LV"/>
        </w:rPr>
        <w:br w:type="page"/>
      </w:r>
      <w:r w:rsidRPr="0064250B">
        <w:rPr>
          <w:rFonts w:ascii="Times New Roman" w:hAnsi="Times New Roman" w:cs="Times New Roman"/>
          <w:sz w:val="20"/>
          <w:szCs w:val="20"/>
          <w:lang w:val="lv-LV"/>
        </w:rPr>
        <w:lastRenderedPageBreak/>
        <w:t>7</w:t>
      </w:r>
      <w:r w:rsidRPr="0064250B">
        <w:rPr>
          <w:rFonts w:ascii="Times New Roman" w:eastAsia="Times New Roman" w:hAnsi="Times New Roman" w:cs="Times New Roman"/>
          <w:sz w:val="20"/>
          <w:szCs w:val="20"/>
          <w:lang w:val="lv-LV"/>
        </w:rPr>
        <w:t>. pielikums</w:t>
      </w:r>
    </w:p>
    <w:p w:rsidR="00AF001A" w:rsidRPr="001B2F70" w:rsidRDefault="00AF001A" w:rsidP="00AF001A">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izstrād</w:t>
      </w:r>
      <w:r w:rsidR="00C846D2">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w:t>
      </w:r>
    </w:p>
    <w:p w:rsidR="00AF001A" w:rsidRDefault="00AF001A" w:rsidP="00AF001A">
      <w:pPr>
        <w:widowControl w:val="0"/>
        <w:tabs>
          <w:tab w:val="left" w:pos="5880"/>
        </w:tabs>
        <w:spacing w:after="0" w:line="252" w:lineRule="auto"/>
        <w:ind w:left="252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peldbaseina būvniecība</w:t>
      </w:r>
      <w:r>
        <w:rPr>
          <w:rFonts w:ascii="Times New Roman" w:eastAsia="Times New Roman" w:hAnsi="Times New Roman" w:cs="Times New Roman"/>
          <w:sz w:val="20"/>
          <w:szCs w:val="20"/>
          <w:lang w:val="lv-LV"/>
        </w:rPr>
        <w:t xml:space="preserve">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w:t>
      </w:r>
    </w:p>
    <w:p w:rsidR="00AF001A" w:rsidRPr="001B2F70" w:rsidRDefault="00AF001A" w:rsidP="00AF001A">
      <w:pPr>
        <w:widowControl w:val="0"/>
        <w:tabs>
          <w:tab w:val="left" w:pos="5880"/>
        </w:tabs>
        <w:spacing w:after="0" w:line="252" w:lineRule="auto"/>
        <w:ind w:left="2520"/>
        <w:jc w:val="right"/>
        <w:rPr>
          <w:rFonts w:ascii="Times New Roman" w:eastAsia="Calibri" w:hAnsi="Times New Roman" w:cs="Times New Roman"/>
          <w:sz w:val="20"/>
          <w:szCs w:val="20"/>
          <w:lang w:val="lv-LV"/>
        </w:rPr>
      </w:pPr>
      <w:r w:rsidRPr="001B2F70">
        <w:rPr>
          <w:rFonts w:ascii="Times New Roman" w:eastAsia="Times New Roman" w:hAnsi="Times New Roman" w:cs="Times New Roman"/>
          <w:sz w:val="20"/>
          <w:szCs w:val="20"/>
          <w:lang w:val="lv-LV"/>
        </w:rPr>
        <w:t>27,Ludzā” ID Nr. 2016/8</w:t>
      </w:r>
      <w:r w:rsidR="00C846D2">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64250B"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eastAsia="lv-LV"/>
        </w:rPr>
      </w:pPr>
      <w:r w:rsidRPr="0064250B">
        <w:rPr>
          <w:rFonts w:ascii="Times New Roman" w:eastAsia="Times New Roman" w:hAnsi="Times New Roman" w:cs="Times New Roman"/>
          <w:b/>
          <w:sz w:val="24"/>
          <w:szCs w:val="24"/>
          <w:lang w:val="lv-LV" w:eastAsia="lv-LV"/>
        </w:rPr>
        <w:t>APLIECINĀJUMS</w:t>
      </w:r>
    </w:p>
    <w:p w:rsidR="00AF001A" w:rsidRPr="0064250B" w:rsidRDefault="00AF001A" w:rsidP="00AF001A">
      <w:pPr>
        <w:widowControl w:val="0"/>
        <w:tabs>
          <w:tab w:val="left" w:pos="720"/>
        </w:tabs>
        <w:jc w:val="center"/>
        <w:rPr>
          <w:rFonts w:ascii="Times New Roman" w:eastAsia="Times New Roman" w:hAnsi="Times New Roman" w:cs="Times New Roman"/>
          <w:b/>
          <w:sz w:val="24"/>
          <w:szCs w:val="24"/>
          <w:lang w:val="lv-LV" w:eastAsia="lv-LV"/>
        </w:rPr>
      </w:pPr>
      <w:r w:rsidRPr="0064250B">
        <w:rPr>
          <w:rFonts w:ascii="Times New Roman" w:eastAsia="Times New Roman" w:hAnsi="Times New Roman" w:cs="Times New Roman"/>
          <w:b/>
          <w:sz w:val="24"/>
          <w:szCs w:val="24"/>
          <w:lang w:val="lv-LV" w:eastAsia="lv-LV"/>
        </w:rPr>
        <w:t xml:space="preserve">Apakšuzņēmējs </w:t>
      </w:r>
    </w:p>
    <w:p w:rsidR="00AF001A" w:rsidRPr="001B2F70" w:rsidRDefault="00AF001A" w:rsidP="00AF001A">
      <w:pPr>
        <w:widowControl w:val="0"/>
        <w:tabs>
          <w:tab w:val="left" w:pos="5880"/>
        </w:tabs>
        <w:spacing w:after="0" w:line="240" w:lineRule="auto"/>
        <w:jc w:val="center"/>
        <w:rPr>
          <w:lang w:val="lv-LV"/>
        </w:rPr>
      </w:pPr>
      <w:r w:rsidRPr="0064250B">
        <w:rPr>
          <w:rFonts w:ascii="Times New Roman" w:eastAsia="Times New Roman" w:hAnsi="Times New Roman" w:cs="Times New Roman"/>
          <w:b/>
          <w:sz w:val="24"/>
          <w:szCs w:val="24"/>
          <w:lang w:val="lv-LV"/>
        </w:rPr>
        <w:t>Iepirkumam „</w:t>
      </w:r>
      <w:r w:rsidRPr="001B2F70">
        <w:rPr>
          <w:rFonts w:ascii="Times New Roman" w:eastAsia="Times New Roman" w:hAnsi="Times New Roman" w:cs="Times New Roman"/>
          <w:b/>
          <w:sz w:val="24"/>
          <w:szCs w:val="24"/>
          <w:lang w:val="lv-LV"/>
        </w:rPr>
        <w:t>Būvprojekta minimālā sastāvā izstrād</w:t>
      </w:r>
      <w:r w:rsidR="00C846D2">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64250B" w:rsidRDefault="00AF001A" w:rsidP="00AF001A">
      <w:pPr>
        <w:widowControl w:val="0"/>
        <w:jc w:val="center"/>
        <w:rPr>
          <w:rFonts w:ascii="Times New Roman" w:eastAsia="Times New Roman" w:hAnsi="Times New Roman" w:cs="Times New Roman"/>
          <w:b/>
          <w:sz w:val="24"/>
          <w:szCs w:val="24"/>
          <w:lang w:val="lv-LV"/>
        </w:rPr>
      </w:pPr>
      <w:r w:rsidRPr="0064250B">
        <w:rPr>
          <w:rFonts w:ascii="Times New Roman" w:eastAsia="Times New Roman" w:hAnsi="Times New Roman" w:cs="Times New Roman"/>
          <w:b/>
          <w:sz w:val="24"/>
          <w:szCs w:val="24"/>
          <w:lang w:val="lv-LV"/>
        </w:rPr>
        <w:t>identifikācijas Nr. LNP 2016/8</w:t>
      </w:r>
      <w:r w:rsidR="00C846D2">
        <w:rPr>
          <w:rFonts w:ascii="Times New Roman" w:eastAsia="Times New Roman" w:hAnsi="Times New Roman" w:cs="Times New Roman"/>
          <w:b/>
          <w:sz w:val="24"/>
          <w:szCs w:val="24"/>
          <w:lang w:val="lv-LV"/>
        </w:rPr>
        <w:t>3</w:t>
      </w:r>
      <w:r w:rsidRPr="0064250B">
        <w:rPr>
          <w:rFonts w:ascii="Times New Roman" w:eastAsia="Times New Roman" w:hAnsi="Times New Roman" w:cs="Times New Roman"/>
          <w:b/>
          <w:sz w:val="24"/>
          <w:szCs w:val="24"/>
          <w:lang w:val="lv-LV"/>
        </w:rPr>
        <w:t xml:space="preserve"> </w:t>
      </w:r>
    </w:p>
    <w:p w:rsidR="00AF001A" w:rsidRPr="0064250B" w:rsidRDefault="00AF001A" w:rsidP="00AF001A">
      <w:pPr>
        <w:widowControl w:val="0"/>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Ar šo &lt;</w:t>
      </w:r>
      <w:r w:rsidRPr="0064250B">
        <w:rPr>
          <w:rFonts w:ascii="Times New Roman" w:eastAsia="Calibri" w:hAnsi="Times New Roman" w:cs="Times New Roman"/>
          <w:i/>
          <w:sz w:val="24"/>
          <w:szCs w:val="24"/>
          <w:lang w:val="lv-LV"/>
        </w:rPr>
        <w:t>Apakšuzņēmēja nosaukums un adrese</w:t>
      </w:r>
      <w:r w:rsidRPr="0064250B">
        <w:rPr>
          <w:rFonts w:ascii="Times New Roman" w:eastAsia="Times New Roman" w:hAnsi="Times New Roman" w:cs="Times New Roman"/>
          <w:sz w:val="24"/>
          <w:szCs w:val="24"/>
          <w:lang w:val="lv-LV" w:eastAsia="lv-LV"/>
        </w:rPr>
        <w:t>&gt;:</w:t>
      </w:r>
    </w:p>
    <w:p w:rsidR="00AF001A" w:rsidRPr="0064250B" w:rsidRDefault="00AF001A" w:rsidP="00AF001A">
      <w:pPr>
        <w:widowControl w:val="0"/>
        <w:tabs>
          <w:tab w:val="left" w:pos="5880"/>
        </w:tabs>
        <w:spacing w:after="0" w:line="240" w:lineRule="auto"/>
        <w:jc w:val="both"/>
        <w:rPr>
          <w:rFonts w:ascii="Times New Roman" w:eastAsia="Times New Roman" w:hAnsi="Times New Roman" w:cs="Times New Roman"/>
          <w:b/>
          <w:sz w:val="24"/>
          <w:szCs w:val="24"/>
          <w:lang w:val="lv-LV"/>
        </w:rPr>
      </w:pPr>
      <w:r w:rsidRPr="0064250B">
        <w:rPr>
          <w:rFonts w:ascii="Times New Roman" w:eastAsia="Times New Roman" w:hAnsi="Times New Roman" w:cs="Times New Roman"/>
          <w:sz w:val="24"/>
          <w:szCs w:val="24"/>
          <w:lang w:val="lv-LV" w:eastAsia="lv-LV"/>
        </w:rPr>
        <w:t>apliecina, ka ir informēts par to, ka &lt;</w:t>
      </w:r>
      <w:r w:rsidRPr="0064250B">
        <w:rPr>
          <w:rFonts w:ascii="Times New Roman" w:eastAsia="Calibri" w:hAnsi="Times New Roman" w:cs="Times New Roman"/>
          <w:i/>
          <w:sz w:val="24"/>
          <w:szCs w:val="24"/>
          <w:lang w:val="lv-LV"/>
        </w:rPr>
        <w:t>Pretendenta nosaukums, reģistrācijas numurs un adrese</w:t>
      </w:r>
      <w:r w:rsidRPr="0064250B">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64250B">
        <w:rPr>
          <w:rFonts w:ascii="Times New Roman" w:eastAsia="Times New Roman" w:hAnsi="Times New Roman" w:cs="Times New Roman"/>
          <w:b/>
          <w:sz w:val="24"/>
          <w:szCs w:val="24"/>
          <w:lang w:val="lv-LV" w:eastAsia="lv-LV"/>
        </w:rPr>
        <w:t xml:space="preserve">Iepirkuma </w:t>
      </w:r>
      <w:r w:rsidRPr="0064250B">
        <w:rPr>
          <w:rFonts w:ascii="Times New Roman" w:eastAsia="Times New Roman" w:hAnsi="Times New Roman" w:cs="Times New Roman"/>
          <w:b/>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C846D2">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r>
        <w:rPr>
          <w:rFonts w:ascii="Times New Roman" w:eastAsia="Times New Roman" w:hAnsi="Times New Roman" w:cs="Times New Roman"/>
          <w:b/>
          <w:sz w:val="24"/>
          <w:szCs w:val="24"/>
          <w:lang w:val="lv-LV"/>
        </w:rPr>
        <w:t xml:space="preserve"> </w:t>
      </w:r>
      <w:r w:rsidRPr="001B2F70">
        <w:rPr>
          <w:rFonts w:ascii="Times New Roman" w:eastAsia="Times New Roman" w:hAnsi="Times New Roman" w:cs="Times New Roman"/>
          <w:b/>
          <w:sz w:val="24"/>
          <w:szCs w:val="24"/>
          <w:lang w:val="lv-LV"/>
        </w:rPr>
        <w:t>“</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r w:rsidRPr="0064250B">
        <w:rPr>
          <w:rFonts w:ascii="Times New Roman" w:eastAsia="Times New Roman" w:hAnsi="Times New Roman" w:cs="Times New Roman"/>
          <w:b/>
          <w:sz w:val="24"/>
          <w:szCs w:val="24"/>
          <w:lang w:val="lv-LV"/>
        </w:rPr>
        <w:t>identifikācijas Nr. LNP 2016/</w:t>
      </w:r>
      <w:r>
        <w:rPr>
          <w:rFonts w:ascii="Times New Roman" w:eastAsia="Times New Roman" w:hAnsi="Times New Roman" w:cs="Times New Roman"/>
          <w:b/>
          <w:sz w:val="24"/>
          <w:szCs w:val="24"/>
          <w:lang w:val="lv-LV"/>
        </w:rPr>
        <w:t>8</w:t>
      </w:r>
      <w:r w:rsidR="00C846D2">
        <w:rPr>
          <w:rFonts w:ascii="Times New Roman" w:eastAsia="Times New Roman" w:hAnsi="Times New Roman" w:cs="Times New Roman"/>
          <w:b/>
          <w:sz w:val="24"/>
          <w:szCs w:val="24"/>
          <w:lang w:val="lv-LV"/>
        </w:rPr>
        <w:t>3</w:t>
      </w:r>
      <w:r w:rsidRPr="0064250B">
        <w:rPr>
          <w:rFonts w:ascii="Times New Roman" w:eastAsia="Times New Roman" w:hAnsi="Times New Roman" w:cs="Times New Roman"/>
          <w:sz w:val="24"/>
          <w:szCs w:val="24"/>
          <w:lang w:val="lv-LV" w:eastAsia="lv-LV"/>
        </w:rPr>
        <w:t xml:space="preserve"> ietvaros;  </w:t>
      </w:r>
    </w:p>
    <w:p w:rsidR="00AF001A" w:rsidRPr="0064250B" w:rsidRDefault="00AF001A" w:rsidP="00AF001A">
      <w:pPr>
        <w:widowControl w:val="0"/>
        <w:jc w:val="both"/>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gadījumā, ja ar Pretendentu tiks noslēgts iepirkuma līgums, apņemas:</w:t>
      </w:r>
    </w:p>
    <w:p w:rsidR="00AF001A" w:rsidRPr="0064250B" w:rsidRDefault="00AF001A" w:rsidP="00AF001A">
      <w:pPr>
        <w:widowControl w:val="0"/>
        <w:jc w:val="both"/>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[veikt šādus darbus:</w:t>
      </w:r>
    </w:p>
    <w:p w:rsidR="00AF001A" w:rsidRPr="0064250B" w:rsidRDefault="00AF001A" w:rsidP="00AF001A">
      <w:pPr>
        <w:widowControl w:val="0"/>
        <w:jc w:val="both"/>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&lt;</w:t>
      </w:r>
      <w:r w:rsidRPr="0064250B">
        <w:rPr>
          <w:rFonts w:ascii="Times New Roman" w:eastAsia="Calibri" w:hAnsi="Times New Roman" w:cs="Times New Roman"/>
          <w:i/>
          <w:sz w:val="24"/>
          <w:szCs w:val="24"/>
          <w:lang w:val="lv-LV"/>
        </w:rPr>
        <w:t>īss apraksts atbilstoši Apakšuzņēmējiem nododamo darbu sarakstā norādītajam</w:t>
      </w:r>
      <w:r w:rsidRPr="0064250B">
        <w:rPr>
          <w:rFonts w:ascii="Times New Roman" w:eastAsia="Times New Roman" w:hAnsi="Times New Roman" w:cs="Times New Roman"/>
          <w:sz w:val="24"/>
          <w:szCs w:val="24"/>
          <w:lang w:val="lv-LV" w:eastAsia="lv-LV"/>
        </w:rPr>
        <w:t>&gt;  un]</w:t>
      </w:r>
    </w:p>
    <w:p w:rsidR="00AF001A" w:rsidRPr="0064250B" w:rsidRDefault="00AF001A" w:rsidP="00AF001A">
      <w:pPr>
        <w:widowControl w:val="0"/>
        <w:tabs>
          <w:tab w:val="left" w:pos="720"/>
        </w:tabs>
        <w:jc w:val="both"/>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[nodot Pretendentam šādus resursus:</w:t>
      </w:r>
    </w:p>
    <w:p w:rsidR="00AF001A" w:rsidRPr="0064250B" w:rsidRDefault="00AF001A" w:rsidP="00AF001A">
      <w:pPr>
        <w:widowControl w:val="0"/>
        <w:tabs>
          <w:tab w:val="left" w:pos="720"/>
        </w:tabs>
        <w:jc w:val="both"/>
        <w:rPr>
          <w:rFonts w:ascii="Times New Roman" w:eastAsia="Times New Roman" w:hAnsi="Times New Roman" w:cs="Times New Roman"/>
          <w:sz w:val="24"/>
          <w:szCs w:val="24"/>
          <w:lang w:val="lv-LV" w:eastAsia="lv-LV"/>
        </w:rPr>
      </w:pPr>
      <w:r w:rsidRPr="0064250B">
        <w:rPr>
          <w:rFonts w:ascii="Times New Roman" w:eastAsia="Times New Roman" w:hAnsi="Times New Roman" w:cs="Times New Roman"/>
          <w:sz w:val="24"/>
          <w:szCs w:val="24"/>
          <w:lang w:val="lv-LV" w:eastAsia="lv-LV"/>
        </w:rPr>
        <w:t>&lt;</w:t>
      </w:r>
      <w:r w:rsidRPr="0064250B">
        <w:rPr>
          <w:rFonts w:ascii="Times New Roman" w:eastAsia="Calibri" w:hAnsi="Times New Roman" w:cs="Times New Roman"/>
          <w:i/>
          <w:sz w:val="24"/>
          <w:szCs w:val="24"/>
          <w:lang w:val="lv-LV"/>
        </w:rPr>
        <w:t>īss Pretendentam nododamo resursu (speciālistu) apraksts</w:t>
      </w:r>
      <w:r w:rsidRPr="0064250B">
        <w:rPr>
          <w:rFonts w:ascii="Times New Roman" w:eastAsia="Times New Roman" w:hAnsi="Times New Roman" w:cs="Times New Roman"/>
          <w:sz w:val="24"/>
          <w:szCs w:val="24"/>
          <w:lang w:val="lv-LV" w:eastAsia="lv-LV"/>
        </w:rPr>
        <w:t>&gt;].</w:t>
      </w:r>
    </w:p>
    <w:p w:rsidR="00AF001A" w:rsidRPr="0064250B" w:rsidRDefault="00AF001A" w:rsidP="00AF001A">
      <w:pPr>
        <w:widowControl w:val="0"/>
        <w:jc w:val="both"/>
        <w:rPr>
          <w:rFonts w:ascii="Times New Roman" w:eastAsia="Times New Roman" w:hAnsi="Times New Roman" w:cs="Times New Roman"/>
          <w:sz w:val="24"/>
          <w:szCs w:val="24"/>
          <w:lang w:val="lv-LV" w:eastAsia="lv-LV"/>
        </w:rPr>
      </w:pPr>
    </w:p>
    <w:tbl>
      <w:tblPr>
        <w:tblW w:w="0" w:type="auto"/>
        <w:tblLook w:val="01E0" w:firstRow="1" w:lastRow="1" w:firstColumn="1" w:lastColumn="1" w:noHBand="0" w:noVBand="0"/>
      </w:tblPr>
      <w:tblGrid>
        <w:gridCol w:w="6062"/>
        <w:gridCol w:w="2976"/>
      </w:tblGrid>
      <w:tr w:rsidR="00AF001A" w:rsidRPr="0064250B" w:rsidTr="00AF001A">
        <w:tc>
          <w:tcPr>
            <w:tcW w:w="0" w:type="auto"/>
            <w:hideMark/>
          </w:tcPr>
          <w:p w:rsidR="00AF001A" w:rsidRPr="0064250B" w:rsidRDefault="00AF001A" w:rsidP="00AF001A">
            <w:pPr>
              <w:widowControl w:val="0"/>
              <w:autoSpaceDE w:val="0"/>
              <w:autoSpaceDN w:val="0"/>
              <w:adjustRightInd w:val="0"/>
              <w:rPr>
                <w:rFonts w:ascii="Times New Roman" w:eastAsia="Times New Roman" w:hAnsi="Times New Roman" w:cs="Times New Roman"/>
                <w:iCs/>
                <w:sz w:val="24"/>
                <w:szCs w:val="24"/>
                <w:lang w:val="lv-LV"/>
              </w:rPr>
            </w:pPr>
            <w:proofErr w:type="spellStart"/>
            <w:r w:rsidRPr="0064250B">
              <w:rPr>
                <w:rFonts w:ascii="Times New Roman" w:eastAsia="Times New Roman" w:hAnsi="Times New Roman" w:cs="Times New Roman"/>
                <w:iCs/>
                <w:sz w:val="24"/>
                <w:szCs w:val="24"/>
                <w:lang w:val="lv-LV"/>
              </w:rPr>
              <w:t>Paraksttiesīgās</w:t>
            </w:r>
            <w:proofErr w:type="spellEnd"/>
            <w:r w:rsidRPr="0064250B">
              <w:rPr>
                <w:rFonts w:ascii="Times New Roman" w:eastAsia="Times New Roman" w:hAnsi="Times New Roman" w:cs="Times New Roman"/>
                <w:iCs/>
                <w:sz w:val="24"/>
                <w:szCs w:val="24"/>
                <w:lang w:val="lv-LV"/>
              </w:rPr>
              <w:t xml:space="preserve"> personas amata nosaukums, vārds un uzvārds</w:t>
            </w:r>
          </w:p>
        </w:tc>
        <w:tc>
          <w:tcPr>
            <w:tcW w:w="0" w:type="auto"/>
          </w:tcPr>
          <w:p w:rsidR="00AF001A" w:rsidRPr="0064250B" w:rsidRDefault="00AF001A" w:rsidP="00AF001A">
            <w:pPr>
              <w:widowControl w:val="0"/>
              <w:autoSpaceDE w:val="0"/>
              <w:autoSpaceDN w:val="0"/>
              <w:adjustRightInd w:val="0"/>
              <w:rPr>
                <w:rFonts w:ascii="Times New Roman" w:eastAsia="Times New Roman" w:hAnsi="Times New Roman" w:cs="Times New Roman"/>
                <w:iCs/>
                <w:sz w:val="24"/>
                <w:szCs w:val="24"/>
                <w:lang w:val="lv-LV"/>
              </w:rPr>
            </w:pPr>
            <w:r w:rsidRPr="0064250B">
              <w:rPr>
                <w:rFonts w:ascii="Times New Roman" w:eastAsia="Times New Roman" w:hAnsi="Times New Roman" w:cs="Times New Roman"/>
                <w:iCs/>
                <w:sz w:val="24"/>
                <w:szCs w:val="24"/>
                <w:lang w:val="lv-LV"/>
              </w:rPr>
              <w:t>_______________________</w:t>
            </w:r>
          </w:p>
        </w:tc>
      </w:tr>
      <w:tr w:rsidR="00AF001A" w:rsidRPr="0064250B" w:rsidTr="00AF001A">
        <w:tc>
          <w:tcPr>
            <w:tcW w:w="0" w:type="auto"/>
            <w:hideMark/>
          </w:tcPr>
          <w:p w:rsidR="00AF001A" w:rsidRPr="0064250B" w:rsidRDefault="00AF001A" w:rsidP="00AF001A">
            <w:pPr>
              <w:widowControl w:val="0"/>
              <w:rPr>
                <w:rFonts w:ascii="Times New Roman" w:eastAsia="Calibri" w:hAnsi="Times New Roman" w:cs="Times New Roman"/>
                <w:sz w:val="24"/>
                <w:szCs w:val="24"/>
                <w:lang w:val="lv-LV"/>
              </w:rPr>
            </w:pPr>
            <w:proofErr w:type="spellStart"/>
            <w:r w:rsidRPr="0064250B">
              <w:rPr>
                <w:rFonts w:ascii="Times New Roman" w:eastAsia="Calibri" w:hAnsi="Times New Roman" w:cs="Times New Roman"/>
                <w:sz w:val="24"/>
                <w:szCs w:val="24"/>
                <w:lang w:val="lv-LV"/>
              </w:rPr>
              <w:t>Paraksttiesīgās</w:t>
            </w:r>
            <w:proofErr w:type="spellEnd"/>
            <w:r w:rsidRPr="0064250B">
              <w:rPr>
                <w:rFonts w:ascii="Times New Roman" w:eastAsia="Calibri" w:hAnsi="Times New Roman" w:cs="Times New Roman"/>
                <w:sz w:val="24"/>
                <w:szCs w:val="24"/>
                <w:lang w:val="lv-LV"/>
              </w:rPr>
              <w:t xml:space="preserve"> personas paraksts</w:t>
            </w:r>
          </w:p>
        </w:tc>
        <w:tc>
          <w:tcPr>
            <w:tcW w:w="0" w:type="auto"/>
          </w:tcPr>
          <w:p w:rsidR="00AF001A" w:rsidRPr="0064250B" w:rsidRDefault="00AF001A" w:rsidP="00AF001A">
            <w:pPr>
              <w:widowControl w:val="0"/>
              <w:rPr>
                <w:rFonts w:ascii="Times New Roman" w:eastAsia="Calibri" w:hAnsi="Times New Roman" w:cs="Times New Roman"/>
                <w:sz w:val="24"/>
                <w:szCs w:val="24"/>
                <w:lang w:val="lv-LV"/>
              </w:rPr>
            </w:pPr>
            <w:r w:rsidRPr="0064250B">
              <w:rPr>
                <w:rFonts w:ascii="Times New Roman" w:eastAsia="Calibri" w:hAnsi="Times New Roman" w:cs="Times New Roman"/>
                <w:sz w:val="24"/>
                <w:szCs w:val="24"/>
                <w:lang w:val="lv-LV"/>
              </w:rPr>
              <w:t>_______________________</w:t>
            </w:r>
          </w:p>
        </w:tc>
      </w:tr>
    </w:tbl>
    <w:p w:rsidR="00AF001A" w:rsidRPr="0064250B" w:rsidRDefault="00AF001A" w:rsidP="00AF001A">
      <w:pPr>
        <w:widowControl w:val="0"/>
        <w:spacing w:after="0" w:line="240" w:lineRule="auto"/>
        <w:ind w:right="224"/>
        <w:jc w:val="center"/>
        <w:rPr>
          <w:rFonts w:ascii="Times New Roman" w:eastAsia="Times New Roman" w:hAnsi="Times New Roman" w:cs="Times New Roman"/>
          <w:b/>
          <w:sz w:val="24"/>
          <w:szCs w:val="24"/>
          <w:lang w:val="lv-LV"/>
        </w:rPr>
      </w:pPr>
    </w:p>
    <w:p w:rsidR="00AF001A" w:rsidRPr="0064250B" w:rsidRDefault="00AF001A" w:rsidP="00AF001A">
      <w:pPr>
        <w:widowControl w:val="0"/>
        <w:rPr>
          <w:rFonts w:ascii="Times New Roman" w:eastAsia="Times New Roman" w:hAnsi="Times New Roman" w:cs="Times New Roman"/>
          <w:b/>
          <w:sz w:val="24"/>
          <w:szCs w:val="24"/>
          <w:lang w:val="lv-LV"/>
        </w:rPr>
        <w:sectPr w:rsidR="00AF001A" w:rsidRPr="0064250B" w:rsidSect="00AF001A">
          <w:footerReference w:type="default" r:id="rId12"/>
          <w:pgSz w:w="12240" w:h="15840"/>
          <w:pgMar w:top="810" w:right="990" w:bottom="540" w:left="1440" w:header="720" w:footer="720" w:gutter="0"/>
          <w:cols w:space="720"/>
          <w:docGrid w:linePitch="360"/>
        </w:sectPr>
      </w:pPr>
    </w:p>
    <w:p w:rsidR="00AF001A" w:rsidRPr="001B2F70" w:rsidRDefault="00AF001A" w:rsidP="00AF001A">
      <w:pPr>
        <w:widowControl w:val="0"/>
        <w:spacing w:after="0" w:line="240" w:lineRule="auto"/>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8</w:t>
      </w:r>
      <w:r w:rsidRPr="001B2F70">
        <w:rPr>
          <w:rFonts w:ascii="Times New Roman" w:eastAsia="Times New Roman" w:hAnsi="Times New Roman" w:cs="Times New Roman"/>
          <w:sz w:val="20"/>
          <w:szCs w:val="20"/>
          <w:lang w:val="lv-LV"/>
        </w:rPr>
        <w:t>.pielikums</w:t>
      </w:r>
    </w:p>
    <w:p w:rsidR="00AF001A" w:rsidRPr="001B2F70" w:rsidRDefault="00AF001A" w:rsidP="00AF001A">
      <w:pPr>
        <w:widowControl w:val="0"/>
        <w:tabs>
          <w:tab w:val="left" w:pos="5880"/>
        </w:tabs>
        <w:spacing w:after="0" w:line="240" w:lineRule="auto"/>
        <w:ind w:left="5880"/>
        <w:jc w:val="right"/>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 xml:space="preserve">iepirkuma </w:t>
      </w:r>
      <w:r w:rsidRPr="001B2F70">
        <w:rPr>
          <w:rFonts w:ascii="Times New Roman" w:eastAsia="Times New Roman" w:hAnsi="Times New Roman" w:cs="Times New Roman"/>
          <w:bCs/>
          <w:sz w:val="20"/>
          <w:szCs w:val="20"/>
          <w:lang w:val="lv-LV"/>
        </w:rPr>
        <w:t>„</w:t>
      </w:r>
      <w:r w:rsidRPr="001B2F70">
        <w:rPr>
          <w:rFonts w:ascii="Times New Roman" w:eastAsia="Times New Roman" w:hAnsi="Times New Roman" w:cs="Times New Roman"/>
          <w:sz w:val="20"/>
          <w:szCs w:val="20"/>
          <w:lang w:val="lv-LV"/>
        </w:rPr>
        <w:t xml:space="preserve">Būvprojekta minimālā sastāvā </w:t>
      </w:r>
    </w:p>
    <w:p w:rsidR="00AF001A" w:rsidRPr="001B2F70" w:rsidRDefault="00AF001A" w:rsidP="00AF001A">
      <w:pPr>
        <w:widowControl w:val="0"/>
        <w:tabs>
          <w:tab w:val="left" w:pos="5880"/>
        </w:tabs>
        <w:spacing w:after="0" w:line="240" w:lineRule="auto"/>
        <w:ind w:left="5880"/>
        <w:jc w:val="right"/>
        <w:rPr>
          <w:lang w:val="lv-LV"/>
        </w:rPr>
      </w:pPr>
      <w:r w:rsidRPr="001B2F70">
        <w:rPr>
          <w:rFonts w:ascii="Times New Roman" w:eastAsia="Times New Roman" w:hAnsi="Times New Roman" w:cs="Times New Roman"/>
          <w:sz w:val="20"/>
          <w:szCs w:val="20"/>
          <w:lang w:val="lv-LV"/>
        </w:rPr>
        <w:t>izstrād</w:t>
      </w:r>
      <w:r w:rsidR="00C846D2">
        <w:rPr>
          <w:rFonts w:ascii="Times New Roman" w:eastAsia="Times New Roman" w:hAnsi="Times New Roman" w:cs="Times New Roman"/>
          <w:sz w:val="20"/>
          <w:szCs w:val="20"/>
          <w:lang w:val="lv-LV"/>
        </w:rPr>
        <w:t>e</w:t>
      </w:r>
      <w:r w:rsidRPr="001B2F70">
        <w:rPr>
          <w:rFonts w:ascii="Times New Roman" w:eastAsia="Times New Roman" w:hAnsi="Times New Roman" w:cs="Times New Roman"/>
          <w:sz w:val="20"/>
          <w:szCs w:val="20"/>
          <w:lang w:val="lv-LV"/>
        </w:rPr>
        <w:t xml:space="preserve"> objektam “Ludzas pilsētas ģimnāzijas peldbaseina būvniecība </w:t>
      </w:r>
      <w:proofErr w:type="spellStart"/>
      <w:r w:rsidRPr="001B2F70">
        <w:rPr>
          <w:rFonts w:ascii="Times New Roman" w:eastAsia="Times New Roman" w:hAnsi="Times New Roman" w:cs="Times New Roman"/>
          <w:sz w:val="20"/>
          <w:szCs w:val="20"/>
          <w:lang w:val="lv-LV"/>
        </w:rPr>
        <w:t>P.Miglin</w:t>
      </w:r>
      <w:r>
        <w:rPr>
          <w:rFonts w:ascii="Times New Roman" w:eastAsia="Times New Roman" w:hAnsi="Times New Roman" w:cs="Times New Roman"/>
          <w:sz w:val="20"/>
          <w:szCs w:val="20"/>
          <w:lang w:val="lv-LV"/>
        </w:rPr>
        <w:t>ī</w:t>
      </w:r>
      <w:r w:rsidRPr="001B2F70">
        <w:rPr>
          <w:rFonts w:ascii="Times New Roman" w:eastAsia="Times New Roman" w:hAnsi="Times New Roman" w:cs="Times New Roman"/>
          <w:sz w:val="20"/>
          <w:szCs w:val="20"/>
          <w:lang w:val="lv-LV"/>
        </w:rPr>
        <w:t>ka</w:t>
      </w:r>
      <w:proofErr w:type="spellEnd"/>
      <w:r w:rsidRPr="001B2F70">
        <w:rPr>
          <w:rFonts w:ascii="Times New Roman" w:eastAsia="Times New Roman" w:hAnsi="Times New Roman" w:cs="Times New Roman"/>
          <w:sz w:val="20"/>
          <w:szCs w:val="20"/>
          <w:lang w:val="lv-LV"/>
        </w:rPr>
        <w:t xml:space="preserve"> ielā 27, Ludzā” </w:t>
      </w:r>
    </w:p>
    <w:p w:rsidR="00AF001A" w:rsidRPr="001B2F70" w:rsidRDefault="00AF001A" w:rsidP="00AF001A">
      <w:pPr>
        <w:widowControl w:val="0"/>
        <w:spacing w:after="0" w:line="240" w:lineRule="auto"/>
        <w:jc w:val="right"/>
        <w:rPr>
          <w:rFonts w:ascii="Times New Roman" w:eastAsia="Times New Roman" w:hAnsi="Times New Roman" w:cs="Times New Roman"/>
          <w:b/>
          <w:sz w:val="24"/>
          <w:szCs w:val="24"/>
          <w:lang w:val="lv-LV"/>
        </w:rPr>
      </w:pPr>
      <w:r w:rsidRPr="001B2F70">
        <w:rPr>
          <w:rFonts w:ascii="Times New Roman" w:eastAsia="Times New Roman" w:hAnsi="Times New Roman" w:cs="Times New Roman"/>
          <w:sz w:val="20"/>
          <w:szCs w:val="20"/>
          <w:lang w:val="lv-LV"/>
        </w:rPr>
        <w:t>ID Nr. 2016/8</w:t>
      </w:r>
      <w:r w:rsidR="00C846D2">
        <w:rPr>
          <w:rFonts w:ascii="Times New Roman" w:eastAsia="Times New Roman" w:hAnsi="Times New Roman" w:cs="Times New Roman"/>
          <w:sz w:val="20"/>
          <w:szCs w:val="20"/>
          <w:lang w:val="lv-LV"/>
        </w:rPr>
        <w:t>3</w:t>
      </w:r>
      <w:r w:rsidRPr="001B2F70">
        <w:rPr>
          <w:rFonts w:ascii="Times New Roman" w:eastAsia="Times New Roman" w:hAnsi="Times New Roman" w:cs="Times New Roman"/>
          <w:sz w:val="20"/>
          <w:szCs w:val="20"/>
          <w:lang w:val="lv-LV"/>
        </w:rPr>
        <w:t xml:space="preserve"> instrukcijai</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FINANŠU PIEDĀVĀJUMS</w:t>
      </w:r>
    </w:p>
    <w:p w:rsidR="00AF001A" w:rsidRPr="001B2F70" w:rsidRDefault="00AF001A" w:rsidP="00AF001A">
      <w:pPr>
        <w:widowControl w:val="0"/>
        <w:tabs>
          <w:tab w:val="left" w:pos="5880"/>
        </w:tabs>
        <w:spacing w:after="0" w:line="240" w:lineRule="auto"/>
        <w:jc w:val="center"/>
        <w:rPr>
          <w:lang w:val="lv-LV"/>
        </w:rPr>
      </w:pPr>
      <w:r w:rsidRPr="001B2F70">
        <w:rPr>
          <w:rFonts w:ascii="Times New Roman" w:eastAsia="Times New Roman" w:hAnsi="Times New Roman" w:cs="Times New Roman"/>
          <w:b/>
          <w:sz w:val="24"/>
          <w:szCs w:val="24"/>
          <w:lang w:val="lv-LV"/>
        </w:rPr>
        <w:t xml:space="preserve">Iepirkumam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C846D2">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w:t>
      </w:r>
    </w:p>
    <w:p w:rsidR="00AF001A" w:rsidRPr="001B2F70" w:rsidRDefault="00AF001A" w:rsidP="00AF001A">
      <w:pPr>
        <w:widowControl w:val="0"/>
        <w:tabs>
          <w:tab w:val="left" w:pos="5880"/>
        </w:tabs>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 xml:space="preserve">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b/>
          <w:sz w:val="24"/>
          <w:szCs w:val="24"/>
          <w:lang w:val="lv-LV"/>
        </w:rPr>
      </w:pPr>
      <w:r w:rsidRPr="001B2F70">
        <w:rPr>
          <w:rFonts w:ascii="Times New Roman" w:eastAsia="Times New Roman" w:hAnsi="Times New Roman" w:cs="Times New Roman"/>
          <w:b/>
          <w:sz w:val="24"/>
          <w:szCs w:val="24"/>
          <w:lang w:val="lv-LV"/>
        </w:rPr>
        <w:t>identifikācijas Nr. LNP 2016/8</w:t>
      </w:r>
      <w:r w:rsidR="00C846D2">
        <w:rPr>
          <w:rFonts w:ascii="Times New Roman" w:eastAsia="Times New Roman" w:hAnsi="Times New Roman" w:cs="Times New Roman"/>
          <w:b/>
          <w:sz w:val="24"/>
          <w:szCs w:val="24"/>
          <w:lang w:val="lv-LV"/>
        </w:rPr>
        <w:t>3</w:t>
      </w:r>
    </w:p>
    <w:p w:rsidR="00AF001A" w:rsidRPr="001B2F70" w:rsidRDefault="00AF001A" w:rsidP="00AF001A">
      <w:pPr>
        <w:widowControl w:val="0"/>
        <w:spacing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tabs>
          <w:tab w:val="left" w:pos="5880"/>
        </w:tabs>
        <w:spacing w:after="0" w:line="240" w:lineRule="auto"/>
        <w:jc w:val="both"/>
        <w:rPr>
          <w:lang w:val="lv-LV"/>
        </w:rPr>
      </w:pPr>
      <w:r w:rsidRPr="001B2F70">
        <w:rPr>
          <w:rFonts w:ascii="Times New Roman" w:eastAsia="Times New Roman" w:hAnsi="Times New Roman" w:cs="Times New Roman"/>
          <w:sz w:val="24"/>
          <w:szCs w:val="24"/>
          <w:lang w:val="lv-LV"/>
        </w:rPr>
        <w:t xml:space="preserve">Mēs piedāvājam veikt iepirkuma </w:t>
      </w:r>
      <w:r w:rsidRPr="001B2F70">
        <w:rPr>
          <w:rFonts w:ascii="Times New Roman" w:eastAsia="Times New Roman" w:hAnsi="Times New Roman" w:cs="Times New Roman"/>
          <w:bCs/>
          <w:sz w:val="24"/>
          <w:szCs w:val="24"/>
          <w:lang w:val="lv-LV"/>
        </w:rPr>
        <w:t>„</w:t>
      </w:r>
      <w:r w:rsidRPr="001B2F70">
        <w:rPr>
          <w:rFonts w:ascii="Times New Roman" w:eastAsia="Times New Roman" w:hAnsi="Times New Roman" w:cs="Times New Roman"/>
          <w:sz w:val="24"/>
          <w:szCs w:val="24"/>
          <w:lang w:val="lv-LV"/>
        </w:rPr>
        <w:t>Būvprojekta minimālā sastāvā izstrād</w:t>
      </w:r>
      <w:r w:rsidR="00C846D2">
        <w:rPr>
          <w:rFonts w:ascii="Times New Roman" w:eastAsia="Times New Roman" w:hAnsi="Times New Roman" w:cs="Times New Roman"/>
          <w:sz w:val="24"/>
          <w:szCs w:val="24"/>
          <w:lang w:val="lv-LV"/>
        </w:rPr>
        <w:t>e</w:t>
      </w:r>
      <w:r w:rsidRPr="001B2F70">
        <w:rPr>
          <w:rFonts w:ascii="Times New Roman" w:eastAsia="Times New Roman" w:hAnsi="Times New Roman" w:cs="Times New Roman"/>
          <w:sz w:val="24"/>
          <w:szCs w:val="24"/>
          <w:lang w:val="lv-LV"/>
        </w:rPr>
        <w:t xml:space="preserve"> objektam “</w:t>
      </w:r>
      <w:r w:rsidRPr="001B2F70">
        <w:rPr>
          <w:rFonts w:ascii="Times New Roman" w:eastAsia="Calibri" w:hAnsi="Times New Roman" w:cs="Times New Roman"/>
          <w:sz w:val="24"/>
          <w:szCs w:val="24"/>
          <w:lang w:val="lv-LV"/>
        </w:rPr>
        <w:t xml:space="preserve">Ludzas pilsētas ģimnāzijas peldbaseina būvniecība </w:t>
      </w:r>
      <w:proofErr w:type="spellStart"/>
      <w:r w:rsidRPr="001B2F70">
        <w:rPr>
          <w:rFonts w:ascii="Times New Roman" w:eastAsia="Calibri" w:hAnsi="Times New Roman" w:cs="Times New Roman"/>
          <w:sz w:val="24"/>
          <w:szCs w:val="24"/>
          <w:lang w:val="lv-LV"/>
        </w:rPr>
        <w:t>P.Miglin</w:t>
      </w:r>
      <w:r>
        <w:rPr>
          <w:rFonts w:ascii="Times New Roman" w:eastAsia="Calibri" w:hAnsi="Times New Roman" w:cs="Times New Roman"/>
          <w:sz w:val="24"/>
          <w:szCs w:val="24"/>
          <w:lang w:val="lv-LV"/>
        </w:rPr>
        <w:t>ī</w:t>
      </w:r>
      <w:r w:rsidRPr="001B2F70">
        <w:rPr>
          <w:rFonts w:ascii="Times New Roman" w:eastAsia="Calibri" w:hAnsi="Times New Roman" w:cs="Times New Roman"/>
          <w:sz w:val="24"/>
          <w:szCs w:val="24"/>
          <w:lang w:val="lv-LV"/>
        </w:rPr>
        <w:t>ka</w:t>
      </w:r>
      <w:proofErr w:type="spellEnd"/>
      <w:r w:rsidRPr="001B2F70">
        <w:rPr>
          <w:rFonts w:ascii="Times New Roman" w:eastAsia="Calibri" w:hAnsi="Times New Roman" w:cs="Times New Roman"/>
          <w:sz w:val="24"/>
          <w:szCs w:val="24"/>
          <w:lang w:val="lv-LV"/>
        </w:rPr>
        <w:t xml:space="preserve"> ielā 27, Ludzā”</w:t>
      </w:r>
      <w:r w:rsidRPr="001B2F70">
        <w:rPr>
          <w:rFonts w:ascii="Times New Roman" w:eastAsia="Times New Roman" w:hAnsi="Times New Roman" w:cs="Times New Roman"/>
          <w:sz w:val="24"/>
          <w:szCs w:val="24"/>
          <w:lang w:val="lv-LV"/>
        </w:rPr>
        <w:t>” identifikācijas Nr. LNP 2016/8</w:t>
      </w:r>
      <w:r w:rsidR="00C846D2">
        <w:rPr>
          <w:rFonts w:ascii="Times New Roman" w:eastAsia="Times New Roman" w:hAnsi="Times New Roman" w:cs="Times New Roman"/>
          <w:sz w:val="24"/>
          <w:szCs w:val="24"/>
          <w:lang w:val="lv-LV"/>
        </w:rPr>
        <w:t>3</w:t>
      </w:r>
      <w:r w:rsidRPr="001B2F70">
        <w:rPr>
          <w:rFonts w:ascii="Times New Roman" w:eastAsia="Times New Roman" w:hAnsi="Times New Roman" w:cs="Times New Roman"/>
          <w:sz w:val="24"/>
          <w:szCs w:val="24"/>
          <w:lang w:val="lv-LV"/>
        </w:rPr>
        <w:t>, minētos darbus saskaņā ar instrukciju, tajā noteiktajā laikā un veidā.</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lang w:val="lv-LV"/>
        </w:rPr>
      </w:pPr>
      <w:r w:rsidRPr="001B2F70">
        <w:rPr>
          <w:rFonts w:ascii="Times New Roman" w:eastAsia="Times New Roman" w:hAnsi="Times New Roman" w:cs="Times New Roman"/>
          <w:sz w:val="24"/>
          <w:szCs w:val="24"/>
          <w:lang w:val="lv-LV"/>
        </w:rPr>
        <w:t xml:space="preserve">Piedāvājam veikt būvprojekta minimālā sastāvā izstrādi objektam </w:t>
      </w:r>
      <w:r w:rsidRPr="001B2F70">
        <w:rPr>
          <w:rFonts w:ascii="Times New Roman" w:eastAsia="Times New Roman" w:hAnsi="Times New Roman" w:cs="Times New Roman"/>
          <w:b/>
          <w:sz w:val="24"/>
          <w:szCs w:val="24"/>
          <w:lang w:val="lv-LV"/>
        </w:rPr>
        <w:t>“</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 </w:t>
      </w:r>
      <w:r w:rsidRPr="001B2F70">
        <w:rPr>
          <w:rFonts w:ascii="Times New Roman" w:eastAsia="Calibri" w:hAnsi="Times New Roman" w:cs="Times New Roman"/>
          <w:sz w:val="24"/>
          <w:szCs w:val="24"/>
          <w:lang w:val="lv-LV"/>
        </w:rPr>
        <w:t xml:space="preserve">par </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r w:rsidRPr="001B2F70">
        <w:rPr>
          <w:rFonts w:ascii="Times New Roman" w:eastAsia="Calibri" w:hAnsi="Times New Roman" w:cs="Times New Roman"/>
          <w:sz w:val="24"/>
          <w:szCs w:val="24"/>
          <w:lang w:val="lv-LV"/>
        </w:rPr>
        <w:t xml:space="preserve">EUR_______________________   un PVN 21% apmērā EUR ____________________, kopā EUR </w:t>
      </w:r>
      <w:r w:rsidRPr="001B2F70">
        <w:rPr>
          <w:rFonts w:ascii="Times New Roman" w:eastAsia="Times New Roman" w:hAnsi="Times New Roman" w:cs="Times New Roman"/>
          <w:sz w:val="24"/>
          <w:szCs w:val="24"/>
          <w:lang w:val="lv-LV"/>
        </w:rPr>
        <w:t xml:space="preserve">  _____________________</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lang w:val="lv-LV"/>
        </w:rPr>
      </w:pPr>
      <w:r w:rsidRPr="001B2F70">
        <w:rPr>
          <w:rFonts w:ascii="Times New Roman" w:eastAsia="Times New Roman" w:hAnsi="Times New Roman" w:cs="Times New Roman"/>
          <w:sz w:val="24"/>
          <w:szCs w:val="24"/>
          <w:lang w:val="lv-LV"/>
        </w:rPr>
        <w:t xml:space="preserve">Apņemamies nodrošināt iepirkuma </w:t>
      </w:r>
      <w:r w:rsidRPr="001B2F70">
        <w:rPr>
          <w:rFonts w:ascii="Times New Roman" w:eastAsia="Times New Roman" w:hAnsi="Times New Roman" w:cs="Times New Roman"/>
          <w:b/>
          <w:bCs/>
          <w:sz w:val="24"/>
          <w:szCs w:val="24"/>
          <w:lang w:val="lv-LV"/>
        </w:rPr>
        <w:t>„</w:t>
      </w:r>
      <w:r w:rsidRPr="001B2F70">
        <w:rPr>
          <w:rFonts w:ascii="Times New Roman" w:eastAsia="Times New Roman" w:hAnsi="Times New Roman" w:cs="Times New Roman"/>
          <w:b/>
          <w:sz w:val="24"/>
          <w:szCs w:val="24"/>
          <w:lang w:val="lv-LV"/>
        </w:rPr>
        <w:t>Būvprojekta minimālā sastāvā izstrād</w:t>
      </w:r>
      <w:r w:rsidR="00C846D2">
        <w:rPr>
          <w:rFonts w:ascii="Times New Roman" w:eastAsia="Times New Roman" w:hAnsi="Times New Roman" w:cs="Times New Roman"/>
          <w:b/>
          <w:sz w:val="24"/>
          <w:szCs w:val="24"/>
          <w:lang w:val="lv-LV"/>
        </w:rPr>
        <w:t>e</w:t>
      </w:r>
      <w:r w:rsidRPr="001B2F70">
        <w:rPr>
          <w:rFonts w:ascii="Times New Roman" w:eastAsia="Times New Roman" w:hAnsi="Times New Roman" w:cs="Times New Roman"/>
          <w:b/>
          <w:sz w:val="24"/>
          <w:szCs w:val="24"/>
          <w:lang w:val="lv-LV"/>
        </w:rPr>
        <w:t xml:space="preserve"> objektam “</w:t>
      </w:r>
      <w:r w:rsidRPr="001B2F70">
        <w:rPr>
          <w:rFonts w:ascii="Times New Roman" w:eastAsia="Calibri" w:hAnsi="Times New Roman" w:cs="Times New Roman"/>
          <w:b/>
          <w:sz w:val="24"/>
          <w:szCs w:val="24"/>
          <w:lang w:val="lv-LV"/>
        </w:rPr>
        <w:t xml:space="preserve">Ludzas pilsētas ģimnāzijas peldbaseina būvniecība </w:t>
      </w:r>
      <w:proofErr w:type="spellStart"/>
      <w:r w:rsidRPr="001B2F70">
        <w:rPr>
          <w:rFonts w:ascii="Times New Roman" w:eastAsia="Calibri" w:hAnsi="Times New Roman" w:cs="Times New Roman"/>
          <w:b/>
          <w:sz w:val="24"/>
          <w:szCs w:val="24"/>
          <w:lang w:val="lv-LV"/>
        </w:rPr>
        <w:t>P.Miglin</w:t>
      </w:r>
      <w:r>
        <w:rPr>
          <w:rFonts w:ascii="Times New Roman" w:eastAsia="Calibri" w:hAnsi="Times New Roman" w:cs="Times New Roman"/>
          <w:b/>
          <w:sz w:val="24"/>
          <w:szCs w:val="24"/>
          <w:lang w:val="lv-LV"/>
        </w:rPr>
        <w:t>ī</w:t>
      </w:r>
      <w:r w:rsidRPr="001B2F70">
        <w:rPr>
          <w:rFonts w:ascii="Times New Roman" w:eastAsia="Calibri" w:hAnsi="Times New Roman" w:cs="Times New Roman"/>
          <w:b/>
          <w:sz w:val="24"/>
          <w:szCs w:val="24"/>
          <w:lang w:val="lv-LV"/>
        </w:rPr>
        <w:t>ka</w:t>
      </w:r>
      <w:proofErr w:type="spellEnd"/>
      <w:r w:rsidRPr="001B2F70">
        <w:rPr>
          <w:rFonts w:ascii="Times New Roman" w:eastAsia="Calibri" w:hAnsi="Times New Roman" w:cs="Times New Roman"/>
          <w:b/>
          <w:sz w:val="24"/>
          <w:szCs w:val="24"/>
          <w:lang w:val="lv-LV"/>
        </w:rPr>
        <w:t xml:space="preserve"> ielā 27, Ludzā”</w:t>
      </w:r>
      <w:r w:rsidRPr="001B2F70">
        <w:rPr>
          <w:rFonts w:ascii="Times New Roman" w:eastAsia="Times New Roman" w:hAnsi="Times New Roman" w:cs="Times New Roman"/>
          <w:b/>
          <w:sz w:val="24"/>
          <w:szCs w:val="24"/>
          <w:lang w:val="lv-LV"/>
        </w:rPr>
        <w:t xml:space="preserve">” </w:t>
      </w:r>
      <w:r w:rsidRPr="001B2F70">
        <w:rPr>
          <w:rFonts w:ascii="Times New Roman" w:eastAsia="Times New Roman" w:hAnsi="Times New Roman" w:cs="Times New Roman"/>
          <w:sz w:val="24"/>
          <w:szCs w:val="24"/>
          <w:lang w:val="lv-LV"/>
        </w:rPr>
        <w:t>identifikācijas Nr. LNP 2016/8</w:t>
      </w:r>
      <w:r w:rsidR="00C846D2">
        <w:rPr>
          <w:rFonts w:ascii="Times New Roman" w:eastAsia="Times New Roman" w:hAnsi="Times New Roman" w:cs="Times New Roman"/>
          <w:sz w:val="24"/>
          <w:szCs w:val="24"/>
          <w:lang w:val="lv-LV"/>
        </w:rPr>
        <w:t>3</w:t>
      </w:r>
      <w:r w:rsidRPr="001B2F70">
        <w:rPr>
          <w:rFonts w:ascii="Times New Roman" w:eastAsia="Times New Roman" w:hAnsi="Times New Roman" w:cs="Times New Roman"/>
          <w:sz w:val="24"/>
          <w:szCs w:val="24"/>
          <w:lang w:val="lv-LV"/>
        </w:rPr>
        <w:t>, instrukcijā noteikto termiņu ievērošanu attiecībā uz darbiem, kas mums tiktu piešķirti iepirkuma procedūras rezultātā.</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Apliecinām, ka būvprojekta minimālā sastāvā izstrādes izmaksas, kas uzrādītas mūsu piedāvājumā, ir pilnīgi pietiekamas, lai izpildītu Pasūtītāja prasības, saskaņā ar šo iepirkumu.</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Apliecinām, ka uzņēmumam, kā arī piesaistītajiem speciālistiem un apakšuzņēmējiem ir nepieciešamās speciālās atļaujas un sertifikāti iepirkuma instrukcijā minētā darba veikšanai.</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Ar šo garantējam sniegto ziņu patiesumu un precizitāti. Mēs saprotam un piekrītam prasībām, kas izvirzītas pretendentiem šī iepirkuma instrukcijā.</w:t>
      </w: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tabs>
          <w:tab w:val="left" w:pos="5880"/>
        </w:tabs>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w:t>
      </w: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center"/>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___________________________________________________________</w:t>
      </w:r>
    </w:p>
    <w:p w:rsidR="00AF001A" w:rsidRPr="001B2F70" w:rsidRDefault="00AF001A" w:rsidP="00AF001A">
      <w:pPr>
        <w:widowControl w:val="0"/>
        <w:spacing w:after="0" w:line="240" w:lineRule="auto"/>
        <w:jc w:val="center"/>
        <w:rPr>
          <w:rFonts w:ascii="Times New Roman" w:eastAsia="Times New Roman" w:hAnsi="Times New Roman" w:cs="Times New Roman"/>
          <w:sz w:val="20"/>
          <w:szCs w:val="20"/>
          <w:lang w:val="lv-LV"/>
        </w:rPr>
      </w:pPr>
      <w:r w:rsidRPr="001B2F70">
        <w:rPr>
          <w:rFonts w:ascii="Times New Roman" w:eastAsia="Times New Roman" w:hAnsi="Times New Roman" w:cs="Times New Roman"/>
          <w:sz w:val="20"/>
          <w:szCs w:val="20"/>
          <w:lang w:val="lv-LV"/>
        </w:rPr>
        <w:t>Uzņēmuma vadītāja vai pilnvarotās personas paraksts, tā atšifrējums</w:t>
      </w:r>
    </w:p>
    <w:p w:rsidR="00AF001A" w:rsidRPr="001B2F70" w:rsidRDefault="00AF001A" w:rsidP="00AF001A">
      <w:pPr>
        <w:widowControl w:val="0"/>
        <w:spacing w:after="0" w:line="240" w:lineRule="auto"/>
        <w:rPr>
          <w:rFonts w:ascii="Times New Roman" w:eastAsia="Times New Roman" w:hAnsi="Times New Roman" w:cs="Times New Roman"/>
          <w:sz w:val="28"/>
          <w:szCs w:val="24"/>
          <w:lang w:val="lv-LV"/>
        </w:rPr>
      </w:pPr>
      <w:r w:rsidRPr="001B2F70">
        <w:rPr>
          <w:rFonts w:ascii="Times New Roman" w:eastAsia="Times New Roman" w:hAnsi="Times New Roman" w:cs="Times New Roman"/>
          <w:sz w:val="24"/>
          <w:szCs w:val="24"/>
          <w:lang w:val="lv-LV"/>
        </w:rPr>
        <w:t>z.v.</w:t>
      </w:r>
    </w:p>
    <w:p w:rsidR="00AF001A" w:rsidRPr="001B2F70" w:rsidRDefault="00AF001A" w:rsidP="00AF001A">
      <w:pPr>
        <w:widowControl w:val="0"/>
        <w:tabs>
          <w:tab w:val="left" w:pos="720"/>
        </w:tabs>
        <w:spacing w:before="120" w:after="0" w:line="240" w:lineRule="auto"/>
        <w:jc w:val="both"/>
        <w:rPr>
          <w:rFonts w:ascii="Times New Roman" w:eastAsia="Times New Roman" w:hAnsi="Times New Roman" w:cs="Times New Roman"/>
          <w:b/>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 xml:space="preserve">                                    </w:t>
      </w: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p>
    <w:p w:rsidR="00AF001A" w:rsidRPr="001B2F70" w:rsidRDefault="00AF001A" w:rsidP="00AF001A">
      <w:pPr>
        <w:widowControl w:val="0"/>
        <w:spacing w:after="0" w:line="240" w:lineRule="auto"/>
        <w:jc w:val="both"/>
        <w:rPr>
          <w:rFonts w:ascii="Times New Roman" w:eastAsia="Times New Roman" w:hAnsi="Times New Roman" w:cs="Times New Roman"/>
          <w:sz w:val="24"/>
          <w:szCs w:val="24"/>
          <w:lang w:val="lv-LV"/>
        </w:rPr>
      </w:pPr>
    </w:p>
    <w:p w:rsidR="00AF001A" w:rsidRPr="00C91723" w:rsidRDefault="00AF001A" w:rsidP="00AF001A">
      <w:pPr>
        <w:widowControl w:val="0"/>
        <w:spacing w:after="0"/>
        <w:jc w:val="both"/>
        <w:rPr>
          <w:rFonts w:ascii="Times New Roman" w:hAnsi="Times New Roman" w:cs="Times New Roman"/>
          <w:lang w:val="lv-LV"/>
        </w:rPr>
      </w:pPr>
    </w:p>
    <w:p w:rsidR="008F4576" w:rsidRDefault="008F4576"/>
    <w:sectPr w:rsidR="008F4576" w:rsidSect="00AF001A">
      <w:footerReference w:type="default" r:id="rId13"/>
      <w:pgSz w:w="12240" w:h="15840"/>
      <w:pgMar w:top="1080" w:right="990" w:bottom="81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36" w:rsidRDefault="00E13736">
      <w:pPr>
        <w:spacing w:after="0" w:line="240" w:lineRule="auto"/>
      </w:pPr>
      <w:r>
        <w:separator/>
      </w:r>
    </w:p>
  </w:endnote>
  <w:endnote w:type="continuationSeparator" w:id="0">
    <w:p w:rsidR="00E13736" w:rsidRDefault="00E1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653105"/>
      <w:docPartObj>
        <w:docPartGallery w:val="Page Numbers (Bottom of Page)"/>
        <w:docPartUnique/>
      </w:docPartObj>
    </w:sdtPr>
    <w:sdtEndPr>
      <w:rPr>
        <w:noProof/>
      </w:rPr>
    </w:sdtEndPr>
    <w:sdtContent>
      <w:p w:rsidR="00C0032E" w:rsidRDefault="00C0032E">
        <w:pPr>
          <w:pStyle w:val="Footer"/>
          <w:jc w:val="right"/>
        </w:pPr>
        <w:r>
          <w:fldChar w:fldCharType="begin"/>
        </w:r>
        <w:r>
          <w:instrText xml:space="preserve"> PAGE   \* MERGEFORMAT </w:instrText>
        </w:r>
        <w:r>
          <w:fldChar w:fldCharType="separate"/>
        </w:r>
        <w:r w:rsidR="00C0384C">
          <w:rPr>
            <w:noProof/>
          </w:rPr>
          <w:t>20</w:t>
        </w:r>
        <w:r>
          <w:rPr>
            <w:noProof/>
          </w:rPr>
          <w:fldChar w:fldCharType="end"/>
        </w:r>
      </w:p>
    </w:sdtContent>
  </w:sdt>
  <w:p w:rsidR="00C0032E" w:rsidRDefault="00C00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8954"/>
      <w:docPartObj>
        <w:docPartGallery w:val="Page Numbers (Bottom of Page)"/>
        <w:docPartUnique/>
      </w:docPartObj>
    </w:sdtPr>
    <w:sdtEndPr>
      <w:rPr>
        <w:noProof/>
      </w:rPr>
    </w:sdtEndPr>
    <w:sdtContent>
      <w:p w:rsidR="00C0032E" w:rsidRDefault="00C0032E">
        <w:pPr>
          <w:pStyle w:val="Footer"/>
          <w:jc w:val="right"/>
        </w:pPr>
        <w:r>
          <w:fldChar w:fldCharType="begin"/>
        </w:r>
        <w:r>
          <w:instrText xml:space="preserve"> PAGE   \* MERGEFORMAT </w:instrText>
        </w:r>
        <w:r>
          <w:fldChar w:fldCharType="separate"/>
        </w:r>
        <w:r w:rsidR="00C0384C">
          <w:rPr>
            <w:noProof/>
          </w:rPr>
          <w:t>21</w:t>
        </w:r>
        <w:r>
          <w:rPr>
            <w:noProof/>
          </w:rPr>
          <w:fldChar w:fldCharType="end"/>
        </w:r>
      </w:p>
    </w:sdtContent>
  </w:sdt>
  <w:p w:rsidR="00C0032E" w:rsidRDefault="00C00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36" w:rsidRDefault="00E13736">
      <w:pPr>
        <w:spacing w:after="0" w:line="240" w:lineRule="auto"/>
      </w:pPr>
      <w:r>
        <w:separator/>
      </w:r>
    </w:p>
  </w:footnote>
  <w:footnote w:type="continuationSeparator" w:id="0">
    <w:p w:rsidR="00E13736" w:rsidRDefault="00E13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CF0"/>
    <w:multiLevelType w:val="multilevel"/>
    <w:tmpl w:val="7FFA0F8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020172"/>
    <w:multiLevelType w:val="multilevel"/>
    <w:tmpl w:val="2D1281AC"/>
    <w:lvl w:ilvl="0">
      <w:start w:val="10"/>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148B416C"/>
    <w:multiLevelType w:val="multilevel"/>
    <w:tmpl w:val="1744DDF6"/>
    <w:lvl w:ilvl="0">
      <w:start w:val="12"/>
      <w:numFmt w:val="decimal"/>
      <w:lvlText w:val="%1."/>
      <w:lvlJc w:val="left"/>
      <w:pPr>
        <w:ind w:left="360" w:hanging="360"/>
      </w:pPr>
      <w:rPr>
        <w:b/>
      </w:rPr>
    </w:lvl>
    <w:lvl w:ilvl="1">
      <w:start w:val="4"/>
      <w:numFmt w:val="decimal"/>
      <w:lvlText w:val="%1.%2."/>
      <w:lvlJc w:val="left"/>
      <w:pPr>
        <w:ind w:left="360" w:hanging="360"/>
      </w:pPr>
      <w:rPr>
        <w:rFonts w:ascii="Times New Roman" w:hAnsi="Times New Roman"/>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080" w:hanging="1080"/>
      </w:pPr>
      <w:rPr>
        <w:b/>
      </w:rPr>
    </w:lvl>
    <w:lvl w:ilvl="8">
      <w:start w:val="1"/>
      <w:numFmt w:val="decimal"/>
      <w:lvlText w:val="%1.%2.%3.%4.%5.%6.%7.%8.%9."/>
      <w:lvlJc w:val="left"/>
      <w:pPr>
        <w:ind w:left="1440" w:hanging="1440"/>
      </w:pPr>
      <w:rPr>
        <w:b/>
      </w:rPr>
    </w:lvl>
  </w:abstractNum>
  <w:abstractNum w:abstractNumId="3" w15:restartNumberingAfterBreak="0">
    <w:nsid w:val="1E8A395F"/>
    <w:multiLevelType w:val="multilevel"/>
    <w:tmpl w:val="4BC2C718"/>
    <w:lvl w:ilvl="0">
      <w:start w:val="1"/>
      <w:numFmt w:val="decimal"/>
      <w:lvlText w:val="%1."/>
      <w:lvlJc w:val="left"/>
    </w:lvl>
    <w:lvl w:ilvl="1">
      <w:start w:val="1"/>
      <w:numFmt w:val="decimal"/>
      <w:lvlText w:val="%1.%2."/>
      <w:lvlJc w:val="left"/>
      <w:rPr>
        <w:rFonts w:ascii="Times New Roman" w:hAnsi="Times New Roman" w:cs="Times New Roman"/>
        <w:b/>
        <w:sz w:val="24"/>
        <w:szCs w:val="24"/>
      </w:rPr>
    </w:lvl>
    <w:lvl w:ilvl="2">
      <w:start w:val="1"/>
      <w:numFmt w:val="decimal"/>
      <w:lvlText w:val="%1.%2.%3."/>
      <w:lvlJc w:val="left"/>
      <w:rPr>
        <w:rFonts w:ascii="Times New Roman" w:hAnsi="Times New Roman" w:cs="Times New Roman"/>
        <w:b w:val="0"/>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2E13914"/>
    <w:multiLevelType w:val="multilevel"/>
    <w:tmpl w:val="FD240144"/>
    <w:lvl w:ilvl="0">
      <w:start w:val="10"/>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27FE0675"/>
    <w:multiLevelType w:val="multilevel"/>
    <w:tmpl w:val="D99CB28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A034989"/>
    <w:multiLevelType w:val="multilevel"/>
    <w:tmpl w:val="B1443078"/>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rFonts w:ascii="Times New Roman" w:hAnsi="Times New Roman"/>
        <w:b/>
        <w:sz w:val="24"/>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D6D3DB7"/>
    <w:multiLevelType w:val="multilevel"/>
    <w:tmpl w:val="F67CBDBE"/>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54A686C"/>
    <w:multiLevelType w:val="multilevel"/>
    <w:tmpl w:val="632E348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hAnsi="Times New Roman"/>
        <w:b/>
        <w:i w:val="0"/>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3616791"/>
    <w:multiLevelType w:val="multilevel"/>
    <w:tmpl w:val="BFB06132"/>
    <w:lvl w:ilvl="0">
      <w:start w:val="12"/>
      <w:numFmt w:val="decimal"/>
      <w:lvlText w:val="%1."/>
      <w:lvlJc w:val="left"/>
      <w:pPr>
        <w:ind w:left="480" w:hanging="480"/>
      </w:pPr>
      <w:rPr>
        <w:rFonts w:hint="default"/>
        <w:b/>
      </w:rPr>
    </w:lvl>
    <w:lvl w:ilvl="1">
      <w:start w:val="1"/>
      <w:numFmt w:val="decimal"/>
      <w:lvlText w:val="%1.%2."/>
      <w:lvlJc w:val="left"/>
      <w:pPr>
        <w:ind w:left="514" w:hanging="48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10" w15:restartNumberingAfterBreak="0">
    <w:nsid w:val="550274D8"/>
    <w:multiLevelType w:val="multilevel"/>
    <w:tmpl w:val="9A44B148"/>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rFonts w:ascii="Times New Roman" w:hAnsi="Times New Roman"/>
        <w:b w:val="0"/>
        <w:sz w:val="24"/>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D51B74"/>
    <w:multiLevelType w:val="multilevel"/>
    <w:tmpl w:val="F13E5ECE"/>
    <w:lvl w:ilvl="0">
      <w:start w:val="1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744F67"/>
    <w:multiLevelType w:val="multilevel"/>
    <w:tmpl w:val="9A44B148"/>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rFonts w:ascii="Times New Roman" w:hAnsi="Times New Roman"/>
        <w:b w:val="0"/>
        <w:sz w:val="24"/>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9067C9"/>
    <w:multiLevelType w:val="multilevel"/>
    <w:tmpl w:val="BE5682A8"/>
    <w:lvl w:ilvl="0">
      <w:start w:val="1"/>
      <w:numFmt w:val="decimal"/>
      <w:lvlText w:val="%1."/>
      <w:lvlJc w:val="left"/>
      <w:pPr>
        <w:ind w:left="786" w:hanging="360"/>
      </w:pPr>
    </w:lvl>
    <w:lvl w:ilvl="1">
      <w:start w:val="1"/>
      <w:numFmt w:val="decimal"/>
      <w:lvlText w:val="%1.%2."/>
      <w:lvlJc w:val="left"/>
      <w:pPr>
        <w:ind w:left="360" w:hanging="360"/>
      </w:pPr>
      <w:rPr>
        <w:rFonts w:ascii="Times New Roman" w:hAnsi="Times New Roman"/>
        <w:b/>
      </w:rPr>
    </w:lvl>
    <w:lvl w:ilvl="2">
      <w:start w:val="1"/>
      <w:numFmt w:val="decimal"/>
      <w:lvlText w:val="%1.%2.%3."/>
      <w:lvlJc w:val="left"/>
      <w:pPr>
        <w:ind w:left="754" w:hanging="720"/>
      </w:pPr>
    </w:lvl>
    <w:lvl w:ilvl="3">
      <w:start w:val="1"/>
      <w:numFmt w:val="decimal"/>
      <w:lvlText w:val="%1.%2.%3.%4."/>
      <w:lvlJc w:val="left"/>
      <w:pPr>
        <w:ind w:left="754" w:hanging="720"/>
      </w:pPr>
    </w:lvl>
    <w:lvl w:ilvl="4">
      <w:start w:val="1"/>
      <w:numFmt w:val="decimal"/>
      <w:lvlText w:val="%1.%2.%3.%4.%5."/>
      <w:lvlJc w:val="left"/>
      <w:pPr>
        <w:ind w:left="1114" w:hanging="1080"/>
      </w:pPr>
    </w:lvl>
    <w:lvl w:ilvl="5">
      <w:start w:val="1"/>
      <w:numFmt w:val="decimal"/>
      <w:lvlText w:val="%1.%2.%3.%4.%5.%6."/>
      <w:lvlJc w:val="left"/>
      <w:pPr>
        <w:ind w:left="1114" w:hanging="1080"/>
      </w:pPr>
    </w:lvl>
    <w:lvl w:ilvl="6">
      <w:start w:val="1"/>
      <w:numFmt w:val="decimal"/>
      <w:lvlText w:val="%1.%2.%3.%4.%5.%6.%7."/>
      <w:lvlJc w:val="left"/>
      <w:pPr>
        <w:ind w:left="1114" w:hanging="1080"/>
      </w:pPr>
    </w:lvl>
    <w:lvl w:ilvl="7">
      <w:start w:val="1"/>
      <w:numFmt w:val="decimal"/>
      <w:lvlText w:val="%1.%2.%3.%4.%5.%6.%7.%8."/>
      <w:lvlJc w:val="left"/>
      <w:pPr>
        <w:ind w:left="1474" w:hanging="1440"/>
      </w:pPr>
    </w:lvl>
    <w:lvl w:ilvl="8">
      <w:start w:val="1"/>
      <w:numFmt w:val="decimal"/>
      <w:lvlText w:val="%1.%2.%3.%4.%5.%6.%7.%8.%9."/>
      <w:lvlJc w:val="left"/>
      <w:pPr>
        <w:ind w:left="1474" w:hanging="1440"/>
      </w:pPr>
    </w:lvl>
  </w:abstractNum>
  <w:abstractNum w:abstractNumId="14" w15:restartNumberingAfterBreak="0">
    <w:nsid w:val="613B5129"/>
    <w:multiLevelType w:val="multilevel"/>
    <w:tmpl w:val="ACD63C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5" w15:restartNumberingAfterBreak="0">
    <w:nsid w:val="654F4CB7"/>
    <w:multiLevelType w:val="multilevel"/>
    <w:tmpl w:val="B352EB5E"/>
    <w:lvl w:ilvl="0">
      <w:start w:val="10"/>
      <w:numFmt w:val="decimal"/>
      <w:lvlText w:val="%1."/>
      <w:lvlJc w:val="left"/>
      <w:pPr>
        <w:ind w:left="645" w:hanging="645"/>
      </w:pPr>
      <w:rPr>
        <w:rFonts w:hint="default"/>
        <w:b/>
        <w:u w:val="single"/>
      </w:rPr>
    </w:lvl>
    <w:lvl w:ilvl="1">
      <w:start w:val="5"/>
      <w:numFmt w:val="decimal"/>
      <w:lvlText w:val="%1.%2."/>
      <w:lvlJc w:val="left"/>
      <w:pPr>
        <w:ind w:left="645" w:hanging="64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6" w15:restartNumberingAfterBreak="0">
    <w:nsid w:val="72173A58"/>
    <w:multiLevelType w:val="multilevel"/>
    <w:tmpl w:val="028E3D86"/>
    <w:lvl w:ilvl="0">
      <w:start w:val="1"/>
      <w:numFmt w:val="decimal"/>
      <w:lvlText w:val="%1."/>
      <w:lvlJc w:val="left"/>
      <w:pPr>
        <w:ind w:left="540" w:hanging="540"/>
      </w:pPr>
      <w:rPr>
        <w:rFonts w:ascii="Times New Roman" w:eastAsia="Times New Roman" w:hAnsi="Times New Roman" w:hint="default"/>
        <w:sz w:val="24"/>
      </w:rPr>
    </w:lvl>
    <w:lvl w:ilvl="1">
      <w:start w:val="8"/>
      <w:numFmt w:val="decimal"/>
      <w:lvlText w:val="%1.%2."/>
      <w:lvlJc w:val="left"/>
      <w:pPr>
        <w:ind w:left="540" w:hanging="54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7" w15:restartNumberingAfterBreak="0">
    <w:nsid w:val="73031489"/>
    <w:multiLevelType w:val="multilevel"/>
    <w:tmpl w:val="0BCAA3A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rFonts w:ascii="Times New Roman" w:hAnsi="Times New Roman"/>
        <w:b/>
        <w:i w:val="0"/>
        <w:sz w:val="24"/>
      </w:rPr>
    </w:lvl>
    <w:lvl w:ilvl="2">
      <w:start w:val="1"/>
      <w:numFmt w:val="decimal"/>
      <w:lvlText w:val="%1.%2.%3."/>
      <w:lvlJc w:val="left"/>
      <w:pPr>
        <w:tabs>
          <w:tab w:val="num" w:pos="720"/>
        </w:tabs>
        <w:ind w:left="720" w:hanging="720"/>
      </w:pPr>
      <w:rPr>
        <w:rFonts w:ascii="Times New Roman" w:hAnsi="Times New Roman"/>
        <w:b w:val="0"/>
        <w:sz w:val="24"/>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8" w15:restartNumberingAfterBreak="0">
    <w:nsid w:val="74EC629C"/>
    <w:multiLevelType w:val="multilevel"/>
    <w:tmpl w:val="6D7454AE"/>
    <w:lvl w:ilvl="0">
      <w:start w:val="13"/>
      <w:numFmt w:val="decimal"/>
      <w:lvlText w:val="%1."/>
      <w:lvlJc w:val="left"/>
      <w:pPr>
        <w:ind w:left="360" w:hanging="360"/>
      </w:pPr>
      <w:rPr>
        <w:b/>
      </w:rPr>
    </w:lvl>
    <w:lvl w:ilvl="1">
      <w:start w:val="1"/>
      <w:numFmt w:val="decimal"/>
      <w:lvlText w:val="%1.%2."/>
      <w:lvlJc w:val="left"/>
      <w:pPr>
        <w:ind w:left="394" w:hanging="360"/>
      </w:pPr>
      <w:rPr>
        <w:rFonts w:ascii="Times New Roman" w:hAnsi="Times New Roman"/>
        <w:b/>
      </w:rPr>
    </w:lvl>
    <w:lvl w:ilvl="2">
      <w:start w:val="1"/>
      <w:numFmt w:val="decimal"/>
      <w:lvlText w:val="%1.%2.%3."/>
      <w:lvlJc w:val="left"/>
      <w:pPr>
        <w:ind w:left="788" w:hanging="720"/>
      </w:pPr>
      <w:rPr>
        <w:rFonts w:ascii="Times New Roman" w:hAnsi="Times New Roman"/>
        <w:b/>
      </w:rPr>
    </w:lvl>
    <w:lvl w:ilvl="3">
      <w:start w:val="1"/>
      <w:numFmt w:val="decimal"/>
      <w:lvlText w:val="%1.%2.%3.%4."/>
      <w:lvlJc w:val="left"/>
      <w:pPr>
        <w:ind w:left="822" w:hanging="720"/>
      </w:pPr>
      <w:rPr>
        <w:b/>
      </w:rPr>
    </w:lvl>
    <w:lvl w:ilvl="4">
      <w:start w:val="1"/>
      <w:numFmt w:val="decimal"/>
      <w:lvlText w:val="%1.%2.%3.%4.%5."/>
      <w:lvlJc w:val="left"/>
      <w:pPr>
        <w:ind w:left="856" w:hanging="720"/>
      </w:pPr>
      <w:rPr>
        <w:b/>
      </w:rPr>
    </w:lvl>
    <w:lvl w:ilvl="5">
      <w:start w:val="1"/>
      <w:numFmt w:val="decimal"/>
      <w:lvlText w:val="%1.%2.%3.%4.%5.%6."/>
      <w:lvlJc w:val="left"/>
      <w:pPr>
        <w:ind w:left="1250" w:hanging="1080"/>
      </w:pPr>
      <w:rPr>
        <w:b/>
      </w:rPr>
    </w:lvl>
    <w:lvl w:ilvl="6">
      <w:start w:val="1"/>
      <w:numFmt w:val="decimal"/>
      <w:lvlText w:val="%1.%2.%3.%4.%5.%6.%7."/>
      <w:lvlJc w:val="left"/>
      <w:pPr>
        <w:ind w:left="1284" w:hanging="1080"/>
      </w:pPr>
      <w:rPr>
        <w:b/>
      </w:rPr>
    </w:lvl>
    <w:lvl w:ilvl="7">
      <w:start w:val="1"/>
      <w:numFmt w:val="decimal"/>
      <w:lvlText w:val="%1.%2.%3.%4.%5.%6.%7.%8."/>
      <w:lvlJc w:val="left"/>
      <w:pPr>
        <w:ind w:left="1318" w:hanging="1080"/>
      </w:pPr>
      <w:rPr>
        <w:b/>
      </w:rPr>
    </w:lvl>
    <w:lvl w:ilvl="8">
      <w:start w:val="1"/>
      <w:numFmt w:val="decimal"/>
      <w:lvlText w:val="%1.%2.%3.%4.%5.%6.%7.%8.%9."/>
      <w:lvlJc w:val="left"/>
      <w:pPr>
        <w:ind w:left="1712" w:hanging="1440"/>
      </w:pPr>
      <w:rPr>
        <w:b/>
      </w:rPr>
    </w:lvl>
  </w:abstractNum>
  <w:abstractNum w:abstractNumId="19" w15:restartNumberingAfterBreak="0">
    <w:nsid w:val="75E5266E"/>
    <w:multiLevelType w:val="multilevel"/>
    <w:tmpl w:val="0AC6C418"/>
    <w:lvl w:ilvl="0">
      <w:start w:val="72"/>
      <w:numFmt w:val="bullet"/>
      <w:lvlText w:val="-"/>
      <w:lvlJc w:val="left"/>
      <w:pPr>
        <w:ind w:left="1260" w:hanging="360"/>
      </w:pPr>
      <w:rPr>
        <w:rFonts w:ascii="Arial" w:hAnsi="Arial" w:cs="Aria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0" w15:restartNumberingAfterBreak="0">
    <w:nsid w:val="79F32C6F"/>
    <w:multiLevelType w:val="multilevel"/>
    <w:tmpl w:val="D74E4ED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rPr>
        <w:rFonts w:ascii="Times New Roman" w:hAnsi="Times New Roman"/>
        <w:b/>
        <w:sz w:val="24"/>
      </w:rPr>
    </w:lvl>
    <w:lvl w:ilvl="2">
      <w:start w:val="1"/>
      <w:numFmt w:val="decimal"/>
      <w:lvlText w:val="%1.%2.%3."/>
      <w:lvlJc w:val="left"/>
      <w:pPr>
        <w:tabs>
          <w:tab w:val="num" w:pos="720"/>
        </w:tabs>
        <w:ind w:left="720" w:hanging="720"/>
      </w:pPr>
      <w:rPr>
        <w:rFonts w:ascii="Times New Roman" w:eastAsia="Times New Roman" w:hAnsi="Times New Roman" w:cs="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AFF523B"/>
    <w:multiLevelType w:val="multilevel"/>
    <w:tmpl w:val="CB6EEF92"/>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C1F01E8"/>
    <w:multiLevelType w:val="multilevel"/>
    <w:tmpl w:val="914A4C50"/>
    <w:lvl w:ilvl="0">
      <w:start w:val="10"/>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3"/>
  </w:num>
  <w:num w:numId="2">
    <w:abstractNumId w:val="3"/>
    <w:lvlOverride w:ilvl="0">
      <w:startOverride w:val="1"/>
    </w:lvlOverride>
    <w:lvlOverride w:ilvl="1">
      <w:startOverride w:val="1"/>
    </w:lvlOverride>
  </w:num>
  <w:num w:numId="3">
    <w:abstractNumId w:val="16"/>
  </w:num>
  <w:num w:numId="4">
    <w:abstractNumId w:val="20"/>
  </w:num>
  <w:num w:numId="5">
    <w:abstractNumId w:val="8"/>
  </w:num>
  <w:num w:numId="6">
    <w:abstractNumId w:val="14"/>
    <w:lvlOverride w:ilvl="0">
      <w:startOverride w:val="1"/>
    </w:lvlOverride>
    <w:lvlOverride w:ilvl="1">
      <w:startOverride w:val="1"/>
    </w:lvlOverride>
  </w:num>
  <w:num w:numId="7">
    <w:abstractNumId w:val="21"/>
  </w:num>
  <w:num w:numId="8">
    <w:abstractNumId w:val="7"/>
  </w:num>
  <w:num w:numId="9">
    <w:abstractNumId w:val="10"/>
  </w:num>
  <w:num w:numId="10">
    <w:abstractNumId w:val="6"/>
  </w:num>
  <w:num w:numId="11">
    <w:abstractNumId w:val="17"/>
  </w:num>
  <w:num w:numId="12">
    <w:abstractNumId w:val="0"/>
  </w:num>
  <w:num w:numId="13">
    <w:abstractNumId w:val="5"/>
  </w:num>
  <w:num w:numId="14">
    <w:abstractNumId w:val="13"/>
  </w:num>
  <w:num w:numId="15">
    <w:abstractNumId w:val="19"/>
  </w:num>
  <w:num w:numId="16">
    <w:abstractNumId w:val="4"/>
  </w:num>
  <w:num w:numId="17">
    <w:abstractNumId w:val="22"/>
  </w:num>
  <w:num w:numId="18">
    <w:abstractNumId w:val="1"/>
  </w:num>
  <w:num w:numId="19">
    <w:abstractNumId w:val="2"/>
  </w:num>
  <w:num w:numId="20">
    <w:abstractNumId w:val="18"/>
  </w:num>
  <w:num w:numId="21">
    <w:abstractNumId w:val="12"/>
  </w:num>
  <w:num w:numId="22">
    <w:abstractNumId w:val="1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1A"/>
    <w:rsid w:val="005553B7"/>
    <w:rsid w:val="00603B7E"/>
    <w:rsid w:val="008439B8"/>
    <w:rsid w:val="008F4576"/>
    <w:rsid w:val="009D333F"/>
    <w:rsid w:val="00A30476"/>
    <w:rsid w:val="00AF001A"/>
    <w:rsid w:val="00B85EB7"/>
    <w:rsid w:val="00C0032E"/>
    <w:rsid w:val="00C02954"/>
    <w:rsid w:val="00C0384C"/>
    <w:rsid w:val="00C513D4"/>
    <w:rsid w:val="00C846D2"/>
    <w:rsid w:val="00E13736"/>
    <w:rsid w:val="00E145E1"/>
    <w:rsid w:val="00E767DE"/>
    <w:rsid w:val="00E7692A"/>
    <w:rsid w:val="00F715D7"/>
    <w:rsid w:val="00FB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1A67E-AAD4-447F-B685-652A4C7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01A"/>
    <w:rPr>
      <w:color w:val="0563C1" w:themeColor="hyperlink"/>
      <w:u w:val="single"/>
    </w:rPr>
  </w:style>
  <w:style w:type="paragraph" w:styleId="ListParagraph">
    <w:name w:val="List Paragraph"/>
    <w:basedOn w:val="Normal"/>
    <w:uiPriority w:val="34"/>
    <w:qFormat/>
    <w:rsid w:val="00AF001A"/>
    <w:pPr>
      <w:ind w:left="720"/>
      <w:contextualSpacing/>
    </w:pPr>
  </w:style>
  <w:style w:type="paragraph" w:styleId="Header">
    <w:name w:val="header"/>
    <w:basedOn w:val="Normal"/>
    <w:link w:val="HeaderChar"/>
    <w:uiPriority w:val="99"/>
    <w:unhideWhenUsed/>
    <w:rsid w:val="00AF00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001A"/>
  </w:style>
  <w:style w:type="paragraph" w:styleId="Footer">
    <w:name w:val="footer"/>
    <w:basedOn w:val="Normal"/>
    <w:link w:val="FooterChar"/>
    <w:uiPriority w:val="99"/>
    <w:unhideWhenUsed/>
    <w:rsid w:val="00AF00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001A"/>
  </w:style>
  <w:style w:type="character" w:customStyle="1" w:styleId="BalloonTextChar">
    <w:name w:val="Balloon Text Char"/>
    <w:basedOn w:val="DefaultParagraphFont"/>
    <w:link w:val="BalloonText"/>
    <w:uiPriority w:val="99"/>
    <w:semiHidden/>
    <w:rsid w:val="00AF001A"/>
    <w:rPr>
      <w:rFonts w:ascii="Segoe UI" w:hAnsi="Segoe UI" w:cs="Segoe UI"/>
      <w:sz w:val="18"/>
      <w:szCs w:val="18"/>
    </w:rPr>
  </w:style>
  <w:style w:type="paragraph" w:styleId="BalloonText">
    <w:name w:val="Balloon Text"/>
    <w:basedOn w:val="Normal"/>
    <w:link w:val="BalloonTextChar"/>
    <w:uiPriority w:val="99"/>
    <w:semiHidden/>
    <w:unhideWhenUsed/>
    <w:rsid w:val="00AF001A"/>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AF001A"/>
    <w:pPr>
      <w:spacing w:line="240" w:lineRule="auto"/>
    </w:pPr>
    <w:rPr>
      <w:sz w:val="20"/>
      <w:szCs w:val="20"/>
    </w:rPr>
  </w:style>
  <w:style w:type="character" w:customStyle="1" w:styleId="CommentTextChar">
    <w:name w:val="Comment Text Char"/>
    <w:basedOn w:val="DefaultParagraphFont"/>
    <w:link w:val="CommentText"/>
    <w:uiPriority w:val="99"/>
    <w:semiHidden/>
    <w:rsid w:val="00AF001A"/>
    <w:rPr>
      <w:sz w:val="20"/>
      <w:szCs w:val="20"/>
    </w:rPr>
  </w:style>
  <w:style w:type="character" w:customStyle="1" w:styleId="CommentSubjectChar">
    <w:name w:val="Comment Subject Char"/>
    <w:basedOn w:val="CommentTextChar"/>
    <w:link w:val="CommentSubject"/>
    <w:uiPriority w:val="99"/>
    <w:semiHidden/>
    <w:rsid w:val="00AF001A"/>
    <w:rPr>
      <w:b/>
      <w:bCs/>
      <w:sz w:val="20"/>
      <w:szCs w:val="20"/>
    </w:rPr>
  </w:style>
  <w:style w:type="paragraph" w:styleId="CommentSubject">
    <w:name w:val="annotation subject"/>
    <w:basedOn w:val="CommentText"/>
    <w:next w:val="CommentText"/>
    <w:link w:val="CommentSubjectChar"/>
    <w:uiPriority w:val="99"/>
    <w:semiHidden/>
    <w:unhideWhenUsed/>
    <w:rsid w:val="00AF001A"/>
    <w:rPr>
      <w:b/>
      <w:bCs/>
    </w:rPr>
  </w:style>
  <w:style w:type="character" w:styleId="CommentReference">
    <w:name w:val="annotation reference"/>
    <w:basedOn w:val="DefaultParagraphFont"/>
    <w:uiPriority w:val="99"/>
    <w:semiHidden/>
    <w:unhideWhenUsed/>
    <w:rsid w:val="00E145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iepirkumi-precem-un-pakalpojumiem-no-eur-4000-lidz-eur-42-000-bez-p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uka@ludz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meiksans@ludza.lv" TargetMode="External"/><Relationship Id="rId4" Type="http://schemas.openxmlformats.org/officeDocument/2006/relationships/settings" Target="settings.xml"/><Relationship Id="rId9" Type="http://schemas.openxmlformats.org/officeDocument/2006/relationships/hyperlink" Target="mailto:dome@ludzas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73D4-9FDD-4A1F-95A4-04FBDB63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12</cp:revision>
  <cp:lastPrinted>2016-10-26T08:01:00Z</cp:lastPrinted>
  <dcterms:created xsi:type="dcterms:W3CDTF">2016-10-26T07:04:00Z</dcterms:created>
  <dcterms:modified xsi:type="dcterms:W3CDTF">2016-10-27T06:07:00Z</dcterms:modified>
</cp:coreProperties>
</file>