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BD35" w14:textId="77777777" w:rsidR="005B49FD" w:rsidRPr="00262CB0" w:rsidRDefault="00000000" w:rsidP="005B49FD">
      <w:pPr>
        <w:tabs>
          <w:tab w:val="left" w:pos="0"/>
          <w:tab w:val="left" w:pos="8789"/>
          <w:tab w:val="left" w:pos="9072"/>
        </w:tabs>
        <w:spacing w:line="247" w:lineRule="auto"/>
        <w:ind w:right="-1"/>
        <w:jc w:val="right"/>
        <w:rPr>
          <w:rFonts w:ascii="Times New Roman" w:hAnsi="Times New Roman" w:cstheme="minorBidi"/>
          <w:bCs/>
          <w:szCs w:val="24"/>
          <w:lang w:val="lv-LV" w:eastAsia="lv-LV"/>
        </w:rPr>
      </w:pPr>
      <w:r w:rsidRPr="00262CB0">
        <w:rPr>
          <w:rFonts w:ascii="Times New Roman" w:hAnsi="Times New Roman" w:cstheme="minorBidi"/>
          <w:bCs/>
          <w:szCs w:val="24"/>
          <w:lang w:val="lv-LV" w:eastAsia="lv-LV"/>
        </w:rPr>
        <w:t xml:space="preserve">Pielikums Nr.1 </w:t>
      </w:r>
    </w:p>
    <w:p w14:paraId="19B988A0" w14:textId="77777777" w:rsidR="005B49FD" w:rsidRPr="00262CB0" w:rsidRDefault="005B49FD" w:rsidP="005B49FD">
      <w:pPr>
        <w:tabs>
          <w:tab w:val="left" w:pos="0"/>
          <w:tab w:val="left" w:pos="8789"/>
          <w:tab w:val="left" w:pos="9072"/>
        </w:tabs>
        <w:spacing w:line="247" w:lineRule="auto"/>
        <w:ind w:left="1106" w:right="-1"/>
        <w:rPr>
          <w:rFonts w:ascii="Times New Roman" w:hAnsi="Times New Roman" w:cstheme="minorBidi"/>
          <w:bCs/>
          <w:szCs w:val="24"/>
          <w:lang w:val="lv-LV" w:eastAsia="lv-LV"/>
        </w:rPr>
      </w:pPr>
    </w:p>
    <w:p w14:paraId="7DBB2AF4" w14:textId="77777777" w:rsidR="005B49FD" w:rsidRPr="00262CB0" w:rsidRDefault="005B49FD" w:rsidP="005B49FD">
      <w:pPr>
        <w:tabs>
          <w:tab w:val="left" w:pos="0"/>
          <w:tab w:val="left" w:pos="8789"/>
          <w:tab w:val="left" w:pos="9072"/>
        </w:tabs>
        <w:spacing w:line="247" w:lineRule="auto"/>
        <w:ind w:left="1106" w:right="-1"/>
        <w:rPr>
          <w:rFonts w:ascii="Times New Roman" w:hAnsi="Times New Roman" w:cstheme="minorBidi"/>
          <w:szCs w:val="24"/>
          <w:lang w:val="lv-LV" w:eastAsia="lv-LV"/>
        </w:rPr>
      </w:pPr>
    </w:p>
    <w:p w14:paraId="106BC1C3" w14:textId="77777777" w:rsidR="005B49FD" w:rsidRPr="00262CB0" w:rsidRDefault="00000000" w:rsidP="005B49FD">
      <w:pPr>
        <w:tabs>
          <w:tab w:val="left" w:pos="0"/>
          <w:tab w:val="left" w:pos="8789"/>
          <w:tab w:val="left" w:pos="9072"/>
        </w:tabs>
        <w:spacing w:line="247" w:lineRule="auto"/>
        <w:ind w:left="1106" w:right="-1"/>
        <w:jc w:val="center"/>
        <w:rPr>
          <w:rFonts w:ascii="Times New Roman" w:hAnsi="Times New Roman" w:cstheme="minorBidi"/>
          <w:b/>
          <w:bCs/>
          <w:szCs w:val="24"/>
          <w:lang w:val="lv-LV" w:eastAsia="lv-LV"/>
        </w:rPr>
      </w:pPr>
      <w:r w:rsidRPr="00262CB0">
        <w:rPr>
          <w:rFonts w:ascii="Times New Roman" w:hAnsi="Times New Roman" w:cstheme="minorBidi"/>
          <w:b/>
          <w:szCs w:val="24"/>
          <w:lang w:val="lv-LV" w:eastAsia="lv-LV"/>
        </w:rPr>
        <w:t>PIETEIKUMS DALĪBAI MUTISKĀ IZSOLĒ</w:t>
      </w:r>
      <w:r w:rsidRPr="00262CB0">
        <w:rPr>
          <w:rFonts w:ascii="Times New Roman" w:hAnsi="Times New Roman" w:cstheme="minorBidi"/>
          <w:b/>
          <w:bCs/>
          <w:szCs w:val="24"/>
          <w:lang w:val="lv-LV" w:eastAsia="lv-LV"/>
        </w:rPr>
        <w:t xml:space="preserve"> </w:t>
      </w:r>
    </w:p>
    <w:p w14:paraId="10F517B4" w14:textId="77777777" w:rsidR="005B49FD" w:rsidRPr="00262CB0" w:rsidRDefault="00000000" w:rsidP="005B49FD">
      <w:pPr>
        <w:tabs>
          <w:tab w:val="left" w:pos="0"/>
          <w:tab w:val="left" w:pos="8789"/>
          <w:tab w:val="left" w:pos="9072"/>
        </w:tabs>
        <w:spacing w:line="247" w:lineRule="auto"/>
        <w:ind w:left="1106" w:right="-1"/>
        <w:jc w:val="center"/>
        <w:rPr>
          <w:rFonts w:ascii="Times New Roman" w:hAnsi="Times New Roman" w:cstheme="minorBidi"/>
          <w:szCs w:val="24"/>
          <w:lang w:val="lv-LV" w:eastAsia="lv-LV"/>
        </w:rPr>
      </w:pPr>
      <w:r>
        <w:rPr>
          <w:rFonts w:ascii="Times New Roman" w:eastAsiaTheme="minorHAnsi" w:hAnsi="Times New Roman"/>
          <w:szCs w:val="24"/>
          <w:lang w:val="lv-LV"/>
        </w:rPr>
        <w:t>Nekustamā īpašuma ar kadastra numuru 68010080021 ietilpstošās zemes vienības ar kadastra apzīmējumu 68010080021 Latgales ielā 242B, Ludzā, Ludzas novadā, 0,5286 ha platībā</w:t>
      </w:r>
    </w:p>
    <w:p w14:paraId="259B2145" w14:textId="77777777" w:rsidR="005B49FD" w:rsidRPr="00262CB0" w:rsidRDefault="005B49FD" w:rsidP="005B49FD">
      <w:pPr>
        <w:tabs>
          <w:tab w:val="left" w:pos="0"/>
          <w:tab w:val="left" w:pos="8789"/>
          <w:tab w:val="left" w:pos="9072"/>
        </w:tabs>
        <w:spacing w:line="247" w:lineRule="auto"/>
        <w:ind w:left="1106" w:right="-1"/>
        <w:rPr>
          <w:rFonts w:ascii="Times New Roman" w:hAnsi="Times New Roman" w:cstheme="minorBidi"/>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9F7B81" w14:paraId="726207AC" w14:textId="77777777" w:rsidTr="000A199D">
        <w:tc>
          <w:tcPr>
            <w:tcW w:w="4530" w:type="dxa"/>
            <w:shd w:val="clear" w:color="auto" w:fill="auto"/>
          </w:tcPr>
          <w:p w14:paraId="4B58157A"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Nosaukums:</w:t>
            </w:r>
          </w:p>
        </w:tc>
        <w:tc>
          <w:tcPr>
            <w:tcW w:w="4531" w:type="dxa"/>
            <w:shd w:val="clear" w:color="auto" w:fill="auto"/>
          </w:tcPr>
          <w:p w14:paraId="0D3CD91E"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49316107" w14:textId="77777777" w:rsidTr="000A199D">
        <w:tc>
          <w:tcPr>
            <w:tcW w:w="4530" w:type="dxa"/>
            <w:shd w:val="clear" w:color="auto" w:fill="auto"/>
          </w:tcPr>
          <w:p w14:paraId="35CD3F08"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Reģistrācijas Nr.:</w:t>
            </w:r>
          </w:p>
        </w:tc>
        <w:tc>
          <w:tcPr>
            <w:tcW w:w="4531" w:type="dxa"/>
            <w:shd w:val="clear" w:color="auto" w:fill="auto"/>
          </w:tcPr>
          <w:p w14:paraId="1DF7DEF7"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4BD86FFA" w14:textId="77777777" w:rsidTr="000A199D">
        <w:tc>
          <w:tcPr>
            <w:tcW w:w="4530" w:type="dxa"/>
            <w:shd w:val="clear" w:color="auto" w:fill="auto"/>
          </w:tcPr>
          <w:p w14:paraId="06642555"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Juridiskā adrese:</w:t>
            </w:r>
          </w:p>
        </w:tc>
        <w:tc>
          <w:tcPr>
            <w:tcW w:w="4531" w:type="dxa"/>
            <w:shd w:val="clear" w:color="auto" w:fill="auto"/>
          </w:tcPr>
          <w:p w14:paraId="4AF8F4E9"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1B0B7A4D" w14:textId="77777777" w:rsidTr="000A199D">
        <w:tc>
          <w:tcPr>
            <w:tcW w:w="4530" w:type="dxa"/>
            <w:shd w:val="clear" w:color="auto" w:fill="auto"/>
          </w:tcPr>
          <w:p w14:paraId="494CA1C9"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Faktiskā adrese:</w:t>
            </w:r>
          </w:p>
        </w:tc>
        <w:tc>
          <w:tcPr>
            <w:tcW w:w="4531" w:type="dxa"/>
            <w:shd w:val="clear" w:color="auto" w:fill="auto"/>
          </w:tcPr>
          <w:p w14:paraId="1BE77F4D"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15610BCE" w14:textId="77777777" w:rsidTr="000A199D">
        <w:tc>
          <w:tcPr>
            <w:tcW w:w="4530" w:type="dxa"/>
            <w:shd w:val="clear" w:color="auto" w:fill="auto"/>
          </w:tcPr>
          <w:p w14:paraId="225FA0D5"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Kontaktpersona:</w:t>
            </w:r>
          </w:p>
        </w:tc>
        <w:tc>
          <w:tcPr>
            <w:tcW w:w="4531" w:type="dxa"/>
            <w:shd w:val="clear" w:color="auto" w:fill="auto"/>
          </w:tcPr>
          <w:p w14:paraId="49A9E272"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2D02D8C4" w14:textId="77777777" w:rsidTr="000A199D">
        <w:tc>
          <w:tcPr>
            <w:tcW w:w="4530" w:type="dxa"/>
            <w:shd w:val="clear" w:color="auto" w:fill="auto"/>
          </w:tcPr>
          <w:p w14:paraId="470E8FE3"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Tālrunis:</w:t>
            </w:r>
          </w:p>
        </w:tc>
        <w:tc>
          <w:tcPr>
            <w:tcW w:w="4531" w:type="dxa"/>
            <w:shd w:val="clear" w:color="auto" w:fill="auto"/>
          </w:tcPr>
          <w:p w14:paraId="14B2DE32"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0D5844D9" w14:textId="77777777" w:rsidTr="000A199D">
        <w:tc>
          <w:tcPr>
            <w:tcW w:w="4530" w:type="dxa"/>
            <w:shd w:val="clear" w:color="auto" w:fill="auto"/>
          </w:tcPr>
          <w:p w14:paraId="61429E4F"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E-pasts:</w:t>
            </w:r>
          </w:p>
        </w:tc>
        <w:tc>
          <w:tcPr>
            <w:tcW w:w="4531" w:type="dxa"/>
            <w:shd w:val="clear" w:color="auto" w:fill="auto"/>
          </w:tcPr>
          <w:p w14:paraId="53C02500"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4EBA9994" w14:textId="77777777" w:rsidTr="000A199D">
        <w:tc>
          <w:tcPr>
            <w:tcW w:w="4530" w:type="dxa"/>
            <w:shd w:val="clear" w:color="auto" w:fill="auto"/>
          </w:tcPr>
          <w:p w14:paraId="0E55F620"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Bankas konts:</w:t>
            </w:r>
          </w:p>
        </w:tc>
        <w:tc>
          <w:tcPr>
            <w:tcW w:w="4531" w:type="dxa"/>
            <w:shd w:val="clear" w:color="auto" w:fill="auto"/>
          </w:tcPr>
          <w:p w14:paraId="12CFF36F"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r w:rsidR="009F7B81" w14:paraId="7577FAE2" w14:textId="77777777" w:rsidTr="000A199D">
        <w:tc>
          <w:tcPr>
            <w:tcW w:w="4530" w:type="dxa"/>
            <w:shd w:val="clear" w:color="auto" w:fill="auto"/>
          </w:tcPr>
          <w:p w14:paraId="67A29BB4" w14:textId="77777777" w:rsidR="005B49FD" w:rsidRPr="00262CB0" w:rsidRDefault="00000000" w:rsidP="000A199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Komersanta veids (plānotā saimnieciskā darbība, NACE kods)</w:t>
            </w:r>
          </w:p>
        </w:tc>
        <w:tc>
          <w:tcPr>
            <w:tcW w:w="4531" w:type="dxa"/>
            <w:shd w:val="clear" w:color="auto" w:fill="auto"/>
          </w:tcPr>
          <w:p w14:paraId="643C3988" w14:textId="77777777" w:rsidR="005B49FD" w:rsidRPr="00262CB0" w:rsidRDefault="005B49FD" w:rsidP="000A199D">
            <w:pPr>
              <w:tabs>
                <w:tab w:val="left" w:pos="0"/>
                <w:tab w:val="left" w:pos="8789"/>
                <w:tab w:val="left" w:pos="9072"/>
              </w:tabs>
              <w:spacing w:line="247" w:lineRule="auto"/>
              <w:ind w:right="-1"/>
              <w:rPr>
                <w:rFonts w:ascii="Times New Roman" w:hAnsi="Times New Roman" w:cstheme="minorBidi"/>
                <w:szCs w:val="24"/>
                <w:lang w:val="lv-LV" w:eastAsia="lv-LV"/>
              </w:rPr>
            </w:pPr>
          </w:p>
        </w:tc>
      </w:tr>
    </w:tbl>
    <w:p w14:paraId="16E0A032" w14:textId="77777777" w:rsidR="005B49FD" w:rsidRPr="00262CB0" w:rsidRDefault="005B49FD" w:rsidP="005B49FD">
      <w:pPr>
        <w:tabs>
          <w:tab w:val="left" w:pos="0"/>
          <w:tab w:val="left" w:pos="8789"/>
          <w:tab w:val="left" w:pos="9072"/>
        </w:tabs>
        <w:spacing w:line="247" w:lineRule="auto"/>
        <w:ind w:right="-1"/>
        <w:rPr>
          <w:rFonts w:ascii="Times New Roman" w:hAnsi="Times New Roman" w:cstheme="minorBidi"/>
          <w:szCs w:val="24"/>
          <w:lang w:val="lv-LV" w:eastAsia="lv-LV"/>
        </w:rPr>
      </w:pPr>
    </w:p>
    <w:p w14:paraId="426E6DD0" w14:textId="77777777" w:rsidR="005B49FD" w:rsidRPr="00262CB0" w:rsidRDefault="00000000" w:rsidP="005B49F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Persona, kura ir tiesīga pārstāvēt </w:t>
      </w:r>
    </w:p>
    <w:p w14:paraId="2177A1A0" w14:textId="77777777" w:rsidR="005B49FD" w:rsidRPr="00262CB0" w:rsidRDefault="00000000" w:rsidP="005B49F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pretendentu vai  pilnvarotā persona: </w:t>
      </w:r>
      <w:r w:rsidRPr="00262CB0">
        <w:rPr>
          <w:rFonts w:ascii="Times New Roman" w:hAnsi="Times New Roman" w:cstheme="minorBidi"/>
          <w:szCs w:val="24"/>
          <w:lang w:val="lv-LV" w:eastAsia="lv-LV"/>
        </w:rPr>
        <w:tab/>
      </w:r>
      <w:r w:rsidRPr="00262CB0">
        <w:rPr>
          <w:rFonts w:ascii="Times New Roman" w:hAnsi="Times New Roman" w:cstheme="minorBidi"/>
          <w:szCs w:val="24"/>
          <w:u w:val="single"/>
          <w:lang w:val="lv-LV" w:eastAsia="lv-LV"/>
        </w:rPr>
        <w:t xml:space="preserve">                                        (vārds, uzvārds, personas kods).</w:t>
      </w:r>
      <w:r w:rsidRPr="00262CB0">
        <w:rPr>
          <w:rFonts w:ascii="Times New Roman" w:hAnsi="Times New Roman" w:cstheme="minorBidi"/>
          <w:szCs w:val="24"/>
          <w:lang w:val="lv-LV" w:eastAsia="lv-LV"/>
        </w:rPr>
        <w:t xml:space="preserve"> </w:t>
      </w:r>
    </w:p>
    <w:p w14:paraId="05804188" w14:textId="77777777" w:rsidR="005B49FD" w:rsidRPr="00262CB0" w:rsidRDefault="00000000" w:rsidP="005B49FD">
      <w:pPr>
        <w:tabs>
          <w:tab w:val="left" w:pos="0"/>
          <w:tab w:val="left" w:pos="8789"/>
          <w:tab w:val="left" w:pos="9072"/>
        </w:tabs>
        <w:spacing w:line="247" w:lineRule="auto"/>
        <w:ind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 </w:t>
      </w:r>
    </w:p>
    <w:p w14:paraId="245EC00C" w14:textId="77777777" w:rsidR="005B49FD" w:rsidRPr="00262CB0" w:rsidRDefault="00000000" w:rsidP="005B49FD">
      <w:pPr>
        <w:tabs>
          <w:tab w:val="left" w:pos="0"/>
          <w:tab w:val="left" w:pos="8789"/>
          <w:tab w:val="left" w:pos="9072"/>
        </w:tabs>
        <w:spacing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Ar šī pieteikuma iesniegšanu </w:t>
      </w:r>
      <w:r w:rsidRPr="00262CB0">
        <w:rPr>
          <w:rFonts w:ascii="Times New Roman" w:hAnsi="Times New Roman" w:cstheme="minorBidi"/>
          <w:szCs w:val="24"/>
          <w:u w:val="single"/>
          <w:lang w:val="lv-LV" w:eastAsia="lv-LV"/>
        </w:rPr>
        <w:t xml:space="preserve">                                (Pretendenta nosaukums)                                 </w:t>
      </w:r>
      <w:r w:rsidRPr="00262CB0">
        <w:rPr>
          <w:rFonts w:ascii="Times New Roman" w:hAnsi="Times New Roman" w:cstheme="minorBidi"/>
          <w:szCs w:val="24"/>
          <w:lang w:val="lv-LV" w:eastAsia="lv-LV"/>
        </w:rPr>
        <w:t xml:space="preserve"> (turpmāk - Pretendents) piesaka savu dalību </w:t>
      </w:r>
      <w:r w:rsidRPr="00262CB0">
        <w:rPr>
          <w:rFonts w:ascii="Times New Roman" w:hAnsi="Times New Roman" w:cstheme="minorBidi"/>
          <w:bCs/>
          <w:szCs w:val="24"/>
          <w:lang w:val="lv-LV" w:eastAsia="lv-LV"/>
        </w:rPr>
        <w:t xml:space="preserve">Ludzas novada pašvaldības </w:t>
      </w:r>
      <w:r w:rsidRPr="00262CB0">
        <w:rPr>
          <w:rFonts w:ascii="Times New Roman" w:hAnsi="Times New Roman" w:cstheme="minorBidi"/>
          <w:szCs w:val="24"/>
          <w:lang w:val="lv-LV" w:eastAsia="lv-LV"/>
        </w:rPr>
        <w:t xml:space="preserve">nekustamā īpašuma </w:t>
      </w:r>
      <w:r>
        <w:rPr>
          <w:rFonts w:ascii="Times New Roman" w:hAnsi="Times New Roman" w:cstheme="minorBidi"/>
          <w:szCs w:val="24"/>
          <w:lang w:val="lv-LV" w:eastAsia="lv-LV"/>
        </w:rPr>
        <w:t>ar kadastra numuru 68010080021 ietilpstošās zemes vienības ar kadastra apzīmējumu 68010080021 Latgales ielā 242B, Ludzā, Ludzas novadā, 0,5286 ha platībā</w:t>
      </w:r>
      <w:r w:rsidRPr="00262CB0">
        <w:rPr>
          <w:rFonts w:ascii="Times New Roman" w:hAnsi="Times New Roman" w:cstheme="minorBidi"/>
          <w:szCs w:val="24"/>
          <w:lang w:val="lv-LV" w:eastAsia="lv-LV"/>
        </w:rPr>
        <w:t>,</w:t>
      </w:r>
      <w:r>
        <w:rPr>
          <w:rFonts w:ascii="Times New Roman" w:hAnsi="Times New Roman" w:cstheme="minorBidi"/>
          <w:szCs w:val="24"/>
          <w:lang w:val="lv-LV" w:eastAsia="lv-LV"/>
        </w:rPr>
        <w:t xml:space="preserve"> </w:t>
      </w:r>
      <w:r w:rsidRPr="00262CB0">
        <w:rPr>
          <w:rFonts w:ascii="Times New Roman" w:hAnsi="Times New Roman" w:cstheme="minorBidi"/>
          <w:szCs w:val="24"/>
          <w:lang w:val="lv-LV" w:eastAsia="lv-LV"/>
        </w:rPr>
        <w:t xml:space="preserve">(turpmāk – </w:t>
      </w:r>
      <w:r>
        <w:rPr>
          <w:rFonts w:ascii="Times New Roman" w:hAnsi="Times New Roman" w:cstheme="minorBidi"/>
          <w:i/>
          <w:szCs w:val="24"/>
          <w:lang w:val="lv-LV" w:eastAsia="lv-LV"/>
        </w:rPr>
        <w:t>Apbūves tiesības</w:t>
      </w:r>
      <w:r w:rsidRPr="00262CB0">
        <w:rPr>
          <w:rFonts w:ascii="Times New Roman" w:hAnsi="Times New Roman" w:cstheme="minorBidi"/>
          <w:i/>
          <w:szCs w:val="24"/>
          <w:lang w:val="lv-LV" w:eastAsia="lv-LV"/>
        </w:rPr>
        <w:t xml:space="preserve"> objekts</w:t>
      </w:r>
      <w:r w:rsidRPr="00262CB0">
        <w:rPr>
          <w:rFonts w:ascii="Times New Roman" w:hAnsi="Times New Roman" w:cstheme="minorBidi"/>
          <w:szCs w:val="24"/>
          <w:lang w:val="lv-LV" w:eastAsia="lv-LV"/>
        </w:rPr>
        <w:t xml:space="preserve">) </w:t>
      </w:r>
      <w:r>
        <w:rPr>
          <w:rFonts w:ascii="Times New Roman" w:hAnsi="Times New Roman" w:cstheme="minorBidi"/>
          <w:szCs w:val="24"/>
          <w:lang w:val="lv-LV" w:eastAsia="lv-LV"/>
        </w:rPr>
        <w:t>apbūves</w:t>
      </w:r>
      <w:r w:rsidRPr="00262CB0">
        <w:rPr>
          <w:rFonts w:ascii="Times New Roman" w:hAnsi="Times New Roman" w:cstheme="minorBidi"/>
          <w:szCs w:val="24"/>
          <w:lang w:val="lv-LV" w:eastAsia="lv-LV"/>
        </w:rPr>
        <w:t xml:space="preserve"> tiesību izsolei un apliecina, ka:</w:t>
      </w:r>
      <w:r w:rsidRPr="00262CB0">
        <w:rPr>
          <w:rFonts w:ascii="Times New Roman" w:hAnsi="Times New Roman" w:cstheme="minorBidi"/>
          <w:i/>
          <w:szCs w:val="24"/>
          <w:lang w:val="lv-LV" w:eastAsia="lv-LV"/>
        </w:rPr>
        <w:t xml:space="preserve"> </w:t>
      </w:r>
    </w:p>
    <w:p w14:paraId="61FA4454" w14:textId="77777777" w:rsidR="005B49FD" w:rsidRPr="00262CB0" w:rsidRDefault="00000000" w:rsidP="005B49FD">
      <w:pPr>
        <w:tabs>
          <w:tab w:val="left" w:pos="0"/>
          <w:tab w:val="left" w:pos="8789"/>
          <w:tab w:val="left" w:pos="9072"/>
        </w:tabs>
        <w:spacing w:after="240" w:line="247" w:lineRule="auto"/>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1.Pretendentam ir skaidras un saprotamas Pretendenta tiesības un pienākumi, kas ir noteikti izsoles noteikumos un normatīvajos aktos; </w:t>
      </w:r>
    </w:p>
    <w:p w14:paraId="591C3EA7"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2.Pretendents ir iepazinies ar izsoles noteikumiem, tai skaitā visu tā pielikumu, saturu, atzīst to par pareizu, saprotamu un atbilstošu un tam piekrīt; </w:t>
      </w:r>
    </w:p>
    <w:p w14:paraId="2B9C7B57"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3.Pretendentam ir skaidras un saprotamas izsoles noteikumos noteiktās prasības piedāvājuma sagatavošanai, līguma priekšmets, līguma noteikumi un iznomātāja izvirzītās prasības nomnieka darbībai, līdz ar ko atzīst, ka </w:t>
      </w:r>
      <w:r>
        <w:rPr>
          <w:rFonts w:ascii="Times New Roman" w:hAnsi="Times New Roman" w:cstheme="minorBidi"/>
          <w:szCs w:val="24"/>
          <w:lang w:val="lv-LV"/>
        </w:rPr>
        <w:t>nekustamo īpašumu</w:t>
      </w:r>
      <w:r w:rsidRPr="00262CB0">
        <w:rPr>
          <w:rFonts w:ascii="Times New Roman" w:hAnsi="Times New Roman" w:cstheme="minorBidi"/>
          <w:szCs w:val="24"/>
          <w:lang w:val="lv-LV"/>
        </w:rPr>
        <w:t xml:space="preserve"> komisija ir nodrošinājusi Pretendentam iespēju bez neattaisnojama riska iesniegt savu piedāvājumu izsolei; </w:t>
      </w:r>
    </w:p>
    <w:p w14:paraId="2D3476F3"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4.Pretendentam uz pieteikuma iesniegšanas dienu nav neizpildītu maksājumu saistību par līgumiem. Pretendents apliecina, ka tas nav atzīstams par nelabticīgu nomnieku, ievērojot nolikuma 5.3. punktā noteikto.</w:t>
      </w:r>
    </w:p>
    <w:p w14:paraId="50C4008C"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0A55E483"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6.Pretendents piekrīt, ka personas dati tiks izmantoti, lai pārliecinātos par sniegtās informācijas patiesīgumu; </w:t>
      </w:r>
    </w:p>
    <w:p w14:paraId="1C2C2D6A"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7.Visas izsoles piedāvājumā sniegtās ziņas par Pretendentu un tā piedāvājumiem ir patiesas; </w:t>
      </w:r>
    </w:p>
    <w:p w14:paraId="65D6FB58" w14:textId="77777777" w:rsidR="005B49FD" w:rsidRPr="00262CB0" w:rsidRDefault="00000000" w:rsidP="005B49FD">
      <w:pPr>
        <w:tabs>
          <w:tab w:val="left" w:pos="0"/>
          <w:tab w:val="left" w:pos="8789"/>
          <w:tab w:val="left" w:pos="9072"/>
        </w:tabs>
        <w:spacing w:after="120" w:line="249"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lastRenderedPageBreak/>
        <w:t>8.Pretendents nav ieinteresēts citu Pretendentu šai izsolei iesniegtajos piedāvājumos, piedāvājums ir sagatavots individuāli un nav saskaņots ar konkurentiem;</w:t>
      </w:r>
    </w:p>
    <w:p w14:paraId="037555E2" w14:textId="77777777" w:rsidR="005B49FD" w:rsidRPr="00262CB0" w:rsidRDefault="00000000" w:rsidP="005B49FD">
      <w:pPr>
        <w:tabs>
          <w:tab w:val="left" w:pos="0"/>
          <w:tab w:val="left" w:pos="8789"/>
          <w:tab w:val="left" w:pos="9072"/>
        </w:tabs>
        <w:spacing w:after="120"/>
        <w:ind w:right="-1"/>
        <w:jc w:val="both"/>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9.Pretendents ir informēts un piekrīt, ka izsoles procedūras gaitā saskaņā ar Fizisko personu datu </w:t>
      </w:r>
      <w:r>
        <w:rPr>
          <w:rFonts w:ascii="Times New Roman" w:hAnsi="Times New Roman" w:cstheme="minorBidi"/>
          <w:szCs w:val="24"/>
          <w:lang w:val="lv-LV" w:eastAsia="lv-LV"/>
        </w:rPr>
        <w:t>apstrādes</w:t>
      </w:r>
      <w:r w:rsidRPr="00262CB0">
        <w:rPr>
          <w:rFonts w:ascii="Times New Roman" w:hAnsi="Times New Roman" w:cstheme="minorBidi"/>
          <w:szCs w:val="24"/>
          <w:lang w:val="lv-LV" w:eastAsia="lv-LV"/>
        </w:rPr>
        <w:t xml:space="preserve"> likumu tiks apstrādāti no Valsts iedzīvotāju reģistra iegūtie Pretendenta, personas dati (t.sk. personas kods); </w:t>
      </w:r>
    </w:p>
    <w:p w14:paraId="476C7CB1"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27F877FB"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11.Pretendents apliecina, ka Pretendentam ir nevainojama profesionālā reputācija viņa darbības jomā; </w:t>
      </w:r>
    </w:p>
    <w:p w14:paraId="021F9E52" w14:textId="77777777" w:rsidR="005B49FD" w:rsidRPr="00262CB0" w:rsidRDefault="00000000" w:rsidP="005B49FD">
      <w:pPr>
        <w:tabs>
          <w:tab w:val="left" w:pos="0"/>
          <w:tab w:val="left" w:pos="8789"/>
          <w:tab w:val="left" w:pos="9072"/>
        </w:tabs>
        <w:spacing w:after="120" w:line="247" w:lineRule="auto"/>
        <w:ind w:right="-1"/>
        <w:jc w:val="both"/>
        <w:rPr>
          <w:rFonts w:ascii="Times New Roman" w:hAnsi="Times New Roman" w:cstheme="minorBidi"/>
          <w:szCs w:val="24"/>
          <w:lang w:val="lv-LV"/>
        </w:rPr>
      </w:pPr>
      <w:r w:rsidRPr="00262CB0">
        <w:rPr>
          <w:rFonts w:ascii="Times New Roman" w:hAnsi="Times New Roman" w:cstheme="minorBidi"/>
          <w:szCs w:val="24"/>
          <w:lang w:val="lv-LV"/>
        </w:rPr>
        <w:t xml:space="preserve">12.Pretendents piekrīt, ka saziņai ar Pretendentu tiek izmantots pieteikumā dalībai izsolē norādītā  e-pasta adrese. </w:t>
      </w:r>
    </w:p>
    <w:p w14:paraId="120963DE" w14:textId="77777777" w:rsidR="005B49FD" w:rsidRPr="006C5179" w:rsidRDefault="00000000" w:rsidP="005B49FD">
      <w:pPr>
        <w:widowControl w:val="0"/>
        <w:tabs>
          <w:tab w:val="left" w:pos="0"/>
          <w:tab w:val="left" w:pos="9072"/>
        </w:tabs>
        <w:autoSpaceDE w:val="0"/>
        <w:autoSpaceDN w:val="0"/>
        <w:ind w:right="-1"/>
        <w:jc w:val="both"/>
        <w:rPr>
          <w:rFonts w:ascii="Times New Roman" w:eastAsiaTheme="minorHAnsi" w:hAnsi="Times New Roman" w:cstheme="minorBidi"/>
          <w:szCs w:val="24"/>
          <w:lang w:val="lv-LV"/>
        </w:rPr>
      </w:pPr>
      <w:r w:rsidRPr="00262CB0">
        <w:rPr>
          <w:rFonts w:ascii="Times New Roman" w:hAnsi="Times New Roman" w:cstheme="minorBidi"/>
          <w:szCs w:val="24"/>
          <w:lang w:val="lv-LV" w:eastAsia="lv-LV"/>
        </w:rPr>
        <w:t>13.</w:t>
      </w:r>
      <w:r w:rsidRPr="00262CB0">
        <w:rPr>
          <w:rFonts w:ascii="Times New Roman" w:eastAsiaTheme="minorHAnsi" w:hAnsi="Times New Roman" w:cstheme="minorBidi"/>
          <w:szCs w:val="24"/>
          <w:lang w:val="lv-LV"/>
        </w:rPr>
        <w:t xml:space="preserve"> Nomniekam iznomātajā īpašumā atbilstoši </w:t>
      </w:r>
      <w:r w:rsidRPr="00171484">
        <w:rPr>
          <w:rFonts w:ascii="Times New Roman" w:hAnsi="Times New Roman"/>
          <w:szCs w:val="24"/>
          <w:lang w:val="lv-LV"/>
        </w:rPr>
        <w:t>Ministru kabineta 2015. gada 13. oktobra noteikumu Nr. 593 “</w:t>
      </w:r>
      <w:r w:rsidRPr="00171484">
        <w:rPr>
          <w:rFonts w:ascii="Times New Roman" w:hAnsi="Times New Roman"/>
          <w:szCs w:val="24"/>
          <w:shd w:val="clear" w:color="auto" w:fill="FFFFFF"/>
          <w:lang w:val="lv-LV"/>
        </w:rPr>
        <w:t xml:space="preserve">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w:t>
      </w:r>
      <w:r w:rsidRPr="006C5179">
        <w:rPr>
          <w:rFonts w:ascii="Times New Roman" w:hAnsi="Times New Roman"/>
          <w:szCs w:val="24"/>
          <w:shd w:val="clear" w:color="auto" w:fill="FFFFFF"/>
          <w:lang w:val="lv-LV"/>
        </w:rPr>
        <w:t xml:space="preserve">vajadzībām" īstenošanas noteikumi” (turpmāk – Noteikumi) </w:t>
      </w:r>
      <w:r w:rsidRPr="006C5179">
        <w:rPr>
          <w:rFonts w:ascii="Times New Roman" w:eastAsiaTheme="minorHAnsi" w:hAnsi="Times New Roman"/>
          <w:szCs w:val="24"/>
          <w:shd w:val="clear" w:color="auto" w:fill="FFFFFF"/>
          <w:lang w:val="lv-LV"/>
        </w:rPr>
        <w:t xml:space="preserve">un projektu </w:t>
      </w:r>
      <w:r w:rsidRPr="006C5179">
        <w:rPr>
          <w:rFonts w:ascii="Times New Roman" w:eastAsiaTheme="minorHAnsi" w:hAnsi="Times New Roman"/>
          <w:color w:val="000000"/>
          <w:szCs w:val="24"/>
          <w:shd w:val="clear" w:color="auto" w:fill="FFFFFF"/>
          <w:lang w:val="lv-LV"/>
        </w:rPr>
        <w:t>Nr.3.3.1.0/20/I/001 “Konkurētspējīgas uzņēmējdarbības vides sakārtošana Ludzas pilsētā”</w:t>
      </w:r>
      <w:r w:rsidRPr="006C5179">
        <w:rPr>
          <w:rFonts w:ascii="Times New Roman" w:eastAsiaTheme="minorHAnsi" w:hAnsi="Times New Roman"/>
          <w:szCs w:val="24"/>
          <w:shd w:val="clear" w:color="auto" w:fill="FFFFFF"/>
          <w:lang w:val="lv-LV"/>
        </w:rPr>
        <w:t xml:space="preserve"> (turpmāk tekstā – Projekts)</w:t>
      </w:r>
      <w:r w:rsidRPr="006C5179">
        <w:rPr>
          <w:rFonts w:ascii="Times New Roman" w:eastAsiaTheme="minorHAnsi" w:hAnsi="Times New Roman" w:cstheme="minorBidi"/>
          <w:szCs w:val="24"/>
          <w:lang w:val="lv-LV"/>
        </w:rPr>
        <w:t xml:space="preserve"> ietvaros paredzētajam laikā līdz 2023.gada 31.decembrim jānodrošina: vienas jaunas darba vietas izveide.</w:t>
      </w:r>
    </w:p>
    <w:p w14:paraId="0D48F859" w14:textId="77777777" w:rsidR="005B49FD" w:rsidRPr="00262CB0" w:rsidRDefault="00000000" w:rsidP="005B49FD">
      <w:pPr>
        <w:widowControl w:val="0"/>
        <w:tabs>
          <w:tab w:val="left" w:pos="0"/>
          <w:tab w:val="left" w:pos="9072"/>
        </w:tabs>
        <w:autoSpaceDE w:val="0"/>
        <w:autoSpaceDN w:val="0"/>
        <w:ind w:right="-1"/>
        <w:jc w:val="both"/>
        <w:rPr>
          <w:rFonts w:ascii="Times New Roman" w:hAnsi="Times New Roman" w:cstheme="minorBidi"/>
          <w:szCs w:val="24"/>
          <w:lang w:val="lv-LV" w:eastAsia="lv-LV"/>
        </w:rPr>
      </w:pPr>
      <w:r w:rsidRPr="006C5179">
        <w:rPr>
          <w:rFonts w:ascii="Times New Roman" w:hAnsi="Times New Roman" w:cstheme="minorBidi"/>
          <w:szCs w:val="24"/>
          <w:lang w:val="lv-LV" w:eastAsia="lv-LV"/>
        </w:rPr>
        <w:t xml:space="preserve">14. Pretendents apliecina, ka </w:t>
      </w:r>
      <w:r w:rsidRPr="006C5179">
        <w:rPr>
          <w:rFonts w:ascii="Times New Roman" w:eastAsiaTheme="minorHAnsi" w:hAnsi="Times New Roman"/>
          <w:i/>
          <w:iCs/>
          <w:szCs w:val="24"/>
          <w:lang w:val="lv-LV"/>
        </w:rPr>
        <w:t>Apbūves tiesības objekta</w:t>
      </w:r>
      <w:r w:rsidRPr="006C5179">
        <w:rPr>
          <w:rFonts w:ascii="Times New Roman" w:hAnsi="Times New Roman" w:cstheme="minorBidi"/>
          <w:szCs w:val="24"/>
          <w:lang w:val="lv-LV" w:eastAsia="lv-LV"/>
        </w:rPr>
        <w:t xml:space="preserve"> Līguma termiņš ir </w:t>
      </w:r>
      <w:r w:rsidRPr="006C5179">
        <w:rPr>
          <w:rFonts w:ascii="Times New Roman" w:hAnsi="Times New Roman" w:cstheme="minorBidi"/>
          <w:szCs w:val="24"/>
          <w:u w:val="single"/>
          <w:lang w:val="lv-LV" w:eastAsia="lv-LV"/>
        </w:rPr>
        <w:t xml:space="preserve">             </w:t>
      </w:r>
      <w:r w:rsidRPr="006C5179">
        <w:rPr>
          <w:rFonts w:ascii="Times New Roman" w:hAnsi="Times New Roman" w:cstheme="minorBidi"/>
          <w:szCs w:val="24"/>
          <w:lang w:val="lv-LV" w:eastAsia="lv-LV"/>
        </w:rPr>
        <w:t xml:space="preserve">  gadi (</w:t>
      </w:r>
      <w:r w:rsidRPr="006C5179">
        <w:rPr>
          <w:rFonts w:ascii="Times New Roman" w:hAnsi="Times New Roman" w:cstheme="minorBidi"/>
          <w:b/>
          <w:bCs/>
          <w:szCs w:val="24"/>
          <w:lang w:val="lv-LV" w:eastAsia="lv-LV"/>
        </w:rPr>
        <w:t xml:space="preserve">ierakstīt gadu skaitu (termiņu), uz cik gadiem pretendents nomās Objektu </w:t>
      </w:r>
      <w:r w:rsidRPr="006C5179">
        <w:rPr>
          <w:rFonts w:ascii="Times New Roman" w:hAnsi="Times New Roman" w:cstheme="minorBidi"/>
          <w:szCs w:val="24"/>
          <w:lang w:val="lv-LV" w:eastAsia="lv-LV"/>
        </w:rPr>
        <w:t>(ne mazāk kā 1</w:t>
      </w:r>
      <w:r>
        <w:rPr>
          <w:rFonts w:ascii="Times New Roman" w:hAnsi="Times New Roman" w:cstheme="minorBidi"/>
          <w:szCs w:val="24"/>
          <w:lang w:val="lv-LV" w:eastAsia="lv-LV"/>
        </w:rPr>
        <w:t>0</w:t>
      </w:r>
      <w:r w:rsidRPr="006C5179">
        <w:rPr>
          <w:rFonts w:ascii="Times New Roman" w:hAnsi="Times New Roman" w:cstheme="minorBidi"/>
          <w:szCs w:val="24"/>
          <w:lang w:val="lv-LV" w:eastAsia="lv-LV"/>
        </w:rPr>
        <w:t xml:space="preserve"> (</w:t>
      </w:r>
      <w:r>
        <w:rPr>
          <w:rFonts w:ascii="Times New Roman" w:hAnsi="Times New Roman" w:cstheme="minorBidi"/>
          <w:szCs w:val="24"/>
          <w:lang w:val="lv-LV" w:eastAsia="lv-LV"/>
        </w:rPr>
        <w:t>desmit</w:t>
      </w:r>
      <w:r w:rsidRPr="006C5179">
        <w:rPr>
          <w:rFonts w:ascii="Times New Roman" w:hAnsi="Times New Roman" w:cstheme="minorBidi"/>
          <w:szCs w:val="24"/>
          <w:lang w:val="lv-LV" w:eastAsia="lv-LV"/>
        </w:rPr>
        <w:t xml:space="preserve">) un ne vairāk kā 30 (trīsdesmit) gadi)) no </w:t>
      </w:r>
      <w:r w:rsidRPr="006C5179">
        <w:rPr>
          <w:rFonts w:ascii="Times New Roman" w:eastAsiaTheme="minorHAnsi" w:hAnsi="Times New Roman" w:cstheme="minorBidi"/>
          <w:szCs w:val="24"/>
          <w:lang w:val="lv-LV"/>
        </w:rPr>
        <w:t>Līguma spēkā stāšanās dienas.</w:t>
      </w:r>
    </w:p>
    <w:p w14:paraId="436C1765" w14:textId="77777777" w:rsidR="005B49FD" w:rsidRPr="00262CB0" w:rsidRDefault="005B49FD" w:rsidP="005B49FD">
      <w:pPr>
        <w:tabs>
          <w:tab w:val="left" w:pos="0"/>
          <w:tab w:val="left" w:pos="8789"/>
          <w:tab w:val="left" w:pos="9072"/>
        </w:tabs>
        <w:spacing w:line="247" w:lineRule="auto"/>
        <w:ind w:left="1106" w:right="-1"/>
        <w:jc w:val="both"/>
        <w:rPr>
          <w:rFonts w:ascii="Times New Roman" w:hAnsi="Times New Roman" w:cstheme="minorBidi"/>
          <w:szCs w:val="24"/>
          <w:lang w:val="lv-LV" w:eastAsia="lv-LV"/>
        </w:rPr>
      </w:pPr>
    </w:p>
    <w:p w14:paraId="24CA45D9" w14:textId="77777777" w:rsidR="005B49FD" w:rsidRPr="00262CB0" w:rsidRDefault="00000000" w:rsidP="005B49FD">
      <w:pPr>
        <w:tabs>
          <w:tab w:val="left" w:pos="0"/>
          <w:tab w:val="left" w:pos="8789"/>
          <w:tab w:val="left" w:pos="9072"/>
        </w:tabs>
        <w:spacing w:line="247" w:lineRule="auto"/>
        <w:ind w:left="1106"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 </w:t>
      </w:r>
    </w:p>
    <w:p w14:paraId="7EE66C98" w14:textId="77777777" w:rsidR="005B49FD" w:rsidRPr="00262CB0" w:rsidRDefault="005B49FD" w:rsidP="005B49FD">
      <w:pPr>
        <w:tabs>
          <w:tab w:val="left" w:pos="0"/>
          <w:tab w:val="left" w:pos="8789"/>
          <w:tab w:val="left" w:pos="9072"/>
        </w:tabs>
        <w:spacing w:line="247" w:lineRule="auto"/>
        <w:ind w:right="-1"/>
        <w:rPr>
          <w:rFonts w:ascii="Times New Roman" w:hAnsi="Times New Roman" w:cstheme="minorBidi"/>
          <w:szCs w:val="24"/>
          <w:u w:val="single"/>
          <w:lang w:val="lv-LV" w:eastAsia="lv-LV"/>
        </w:rPr>
      </w:pPr>
    </w:p>
    <w:p w14:paraId="68E11075" w14:textId="77777777" w:rsidR="005B49FD" w:rsidRPr="00262CB0" w:rsidRDefault="00000000" w:rsidP="005B49FD">
      <w:pPr>
        <w:tabs>
          <w:tab w:val="left" w:pos="0"/>
          <w:tab w:val="left" w:pos="8789"/>
          <w:tab w:val="left" w:pos="9072"/>
        </w:tabs>
        <w:spacing w:line="247" w:lineRule="auto"/>
        <w:ind w:right="-1"/>
        <w:rPr>
          <w:rFonts w:ascii="Times New Roman" w:hAnsi="Times New Roman" w:cstheme="minorBidi"/>
          <w:szCs w:val="24"/>
          <w:u w:val="single"/>
          <w:lang w:val="lv-LV" w:eastAsia="lv-LV"/>
        </w:rPr>
      </w:pPr>
      <w:r w:rsidRPr="00262CB0">
        <w:rPr>
          <w:rFonts w:ascii="Times New Roman" w:hAnsi="Times New Roman" w:cstheme="minorBidi"/>
          <w:szCs w:val="24"/>
          <w:u w:val="single"/>
          <w:lang w:val="lv-LV" w:eastAsia="lv-LV"/>
        </w:rPr>
        <w:t xml:space="preserve">(vieta un datums) </w:t>
      </w:r>
    </w:p>
    <w:p w14:paraId="1D41417B" w14:textId="77777777" w:rsidR="005B49FD" w:rsidRPr="00262CB0" w:rsidRDefault="00000000" w:rsidP="005B49FD">
      <w:pPr>
        <w:tabs>
          <w:tab w:val="left" w:pos="0"/>
          <w:tab w:val="left" w:pos="8789"/>
          <w:tab w:val="left" w:pos="9072"/>
        </w:tabs>
        <w:spacing w:line="247" w:lineRule="auto"/>
        <w:ind w:left="1106" w:right="-1"/>
        <w:rPr>
          <w:rFonts w:ascii="Times New Roman" w:hAnsi="Times New Roman" w:cstheme="minorBidi"/>
          <w:szCs w:val="24"/>
          <w:lang w:val="lv-LV" w:eastAsia="lv-LV"/>
        </w:rPr>
      </w:pPr>
      <w:r w:rsidRPr="00262CB0">
        <w:rPr>
          <w:rFonts w:ascii="Times New Roman" w:hAnsi="Times New Roman" w:cstheme="minorBidi"/>
          <w:szCs w:val="24"/>
          <w:lang w:val="lv-LV" w:eastAsia="lv-LV"/>
        </w:rPr>
        <w:t xml:space="preserve"> </w:t>
      </w:r>
    </w:p>
    <w:p w14:paraId="6B79D184" w14:textId="77777777" w:rsidR="005B49FD" w:rsidRPr="00262CB0" w:rsidRDefault="00000000" w:rsidP="005B49FD">
      <w:pPr>
        <w:tabs>
          <w:tab w:val="left" w:pos="0"/>
          <w:tab w:val="left" w:pos="8789"/>
          <w:tab w:val="left" w:pos="9072"/>
        </w:tabs>
        <w:ind w:right="-1"/>
        <w:contextualSpacing/>
        <w:rPr>
          <w:rFonts w:ascii="Times New Roman" w:hAnsi="Times New Roman" w:cstheme="minorBidi"/>
          <w:szCs w:val="24"/>
          <w:u w:val="single"/>
          <w:lang w:val="lv-LV" w:eastAsia="lv-LV"/>
        </w:rPr>
      </w:pPr>
      <w:r w:rsidRPr="00262CB0">
        <w:rPr>
          <w:rFonts w:ascii="Times New Roman" w:hAnsi="Times New Roman" w:cstheme="minorBidi"/>
          <w:szCs w:val="24"/>
          <w:u w:val="single"/>
          <w:lang w:val="lv-LV" w:eastAsia="lv-LV"/>
        </w:rPr>
        <w:t>(amata nosaukums)                                      (paraksts)                   (paraksta atšifrējums)</w:t>
      </w:r>
    </w:p>
    <w:p w14:paraId="3B6799E2" w14:textId="77777777" w:rsidR="005B49FD" w:rsidRPr="00262CB0" w:rsidRDefault="005B49FD" w:rsidP="005B49FD">
      <w:pPr>
        <w:tabs>
          <w:tab w:val="left" w:pos="0"/>
          <w:tab w:val="left" w:pos="8789"/>
          <w:tab w:val="left" w:pos="9072"/>
        </w:tabs>
        <w:ind w:left="6237" w:right="-1"/>
        <w:contextualSpacing/>
        <w:rPr>
          <w:rFonts w:ascii="Times New Roman" w:hAnsi="Times New Roman" w:cstheme="minorBidi"/>
          <w:szCs w:val="24"/>
          <w:u w:val="single"/>
          <w:lang w:val="lv-LV" w:eastAsia="lv-LV"/>
        </w:rPr>
      </w:pPr>
    </w:p>
    <w:p w14:paraId="1087405B" w14:textId="77777777" w:rsidR="005B49FD" w:rsidRPr="00262CB0" w:rsidRDefault="005B49FD" w:rsidP="005B49FD">
      <w:pPr>
        <w:tabs>
          <w:tab w:val="left" w:pos="0"/>
          <w:tab w:val="left" w:pos="8789"/>
          <w:tab w:val="left" w:pos="9072"/>
        </w:tabs>
        <w:ind w:left="6237" w:right="-1"/>
        <w:contextualSpacing/>
        <w:rPr>
          <w:rFonts w:ascii="Times New Roman" w:hAnsi="Times New Roman" w:cstheme="minorBidi"/>
          <w:szCs w:val="24"/>
          <w:u w:val="single"/>
          <w:lang w:val="lv-LV" w:eastAsia="lv-LV"/>
        </w:rPr>
      </w:pPr>
    </w:p>
    <w:p w14:paraId="2FBCA0F3" w14:textId="77777777" w:rsidR="005B49FD" w:rsidRPr="00262CB0" w:rsidRDefault="005B49FD" w:rsidP="005B49FD">
      <w:pPr>
        <w:rPr>
          <w:rFonts w:ascii="Times New Roman" w:hAnsi="Times New Roman" w:cstheme="minorBidi"/>
          <w:szCs w:val="24"/>
          <w:lang w:val="lv-LV" w:eastAsia="lv-LV"/>
        </w:rPr>
      </w:pPr>
    </w:p>
    <w:p w14:paraId="72776576" w14:textId="77777777" w:rsidR="005B49FD" w:rsidRPr="00262CB0" w:rsidRDefault="005B49FD" w:rsidP="005B49FD">
      <w:pPr>
        <w:rPr>
          <w:rFonts w:ascii="Times New Roman" w:hAnsi="Times New Roman" w:cstheme="minorBidi"/>
          <w:szCs w:val="24"/>
          <w:lang w:val="lv-LV" w:eastAsia="lv-LV"/>
        </w:rPr>
      </w:pPr>
    </w:p>
    <w:p w14:paraId="697C623D" w14:textId="77777777" w:rsidR="005B49FD" w:rsidRPr="00262CB0" w:rsidRDefault="005B49FD" w:rsidP="005B49FD">
      <w:pPr>
        <w:spacing w:after="160" w:line="259" w:lineRule="auto"/>
        <w:rPr>
          <w:rFonts w:asciiTheme="minorHAnsi" w:eastAsiaTheme="minorHAnsi" w:hAnsiTheme="minorHAnsi" w:cstheme="minorBidi"/>
          <w:sz w:val="22"/>
          <w:szCs w:val="22"/>
          <w:lang w:val="lv-LV"/>
        </w:rPr>
      </w:pPr>
    </w:p>
    <w:p w14:paraId="63D1C075" w14:textId="77777777" w:rsidR="006B56AB" w:rsidRPr="005B49FD" w:rsidRDefault="006B56AB">
      <w:pPr>
        <w:rPr>
          <w:rFonts w:ascii="Times New Roman" w:hAnsi="Times New Roman"/>
          <w:szCs w:val="24"/>
          <w:lang w:val="lv-LV"/>
        </w:rPr>
      </w:pPr>
    </w:p>
    <w:sectPr w:rsidR="006B56AB" w:rsidRPr="005B49FD" w:rsidSect="005B49FD">
      <w:headerReference w:type="default" r:id="rId6"/>
      <w:footerReference w:type="default" r:id="rId7"/>
      <w:footerReference w:type="firs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5F12" w14:textId="77777777" w:rsidR="00BE1D93" w:rsidRDefault="00BE1D93">
      <w:r>
        <w:separator/>
      </w:r>
    </w:p>
  </w:endnote>
  <w:endnote w:type="continuationSeparator" w:id="0">
    <w:p w14:paraId="19729F4D" w14:textId="77777777" w:rsidR="00BE1D93" w:rsidRDefault="00BE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eutonica">
    <w:altName w:val="Times New Roman"/>
    <w:charset w:val="00"/>
    <w:family w:val="roman"/>
    <w:pitch w:val="variable"/>
    <w:sig w:usb0="00000207" w:usb1="0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CBC1" w14:textId="77777777" w:rsidR="009F7B81"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B4A2" w14:textId="77777777" w:rsidR="009F7B8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FE8E" w14:textId="77777777" w:rsidR="00BE1D93" w:rsidRDefault="00BE1D93">
      <w:r>
        <w:separator/>
      </w:r>
    </w:p>
  </w:footnote>
  <w:footnote w:type="continuationSeparator" w:id="0">
    <w:p w14:paraId="74259879" w14:textId="77777777" w:rsidR="00BE1D93" w:rsidRDefault="00BE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938745"/>
      <w:docPartObj>
        <w:docPartGallery w:val="Page Numbers (Top of Page)"/>
        <w:docPartUnique/>
      </w:docPartObj>
    </w:sdtPr>
    <w:sdtContent>
      <w:p w14:paraId="16DD1CFE" w14:textId="77777777" w:rsidR="005B49FD" w:rsidRDefault="00000000">
        <w:pPr>
          <w:pStyle w:val="Galvene"/>
          <w:jc w:val="right"/>
        </w:pPr>
        <w:r>
          <w:fldChar w:fldCharType="begin"/>
        </w:r>
        <w:r>
          <w:instrText>PAGE   \* MERGEFORMAT</w:instrText>
        </w:r>
        <w:r>
          <w:fldChar w:fldCharType="separate"/>
        </w:r>
        <w:r>
          <w:rPr>
            <w:lang w:val="lv-LV"/>
          </w:rPr>
          <w:t>2</w:t>
        </w:r>
        <w:r>
          <w:fldChar w:fldCharType="end"/>
        </w:r>
      </w:p>
    </w:sdtContent>
  </w:sdt>
  <w:p w14:paraId="3BADF9F1" w14:textId="77777777" w:rsidR="005B49FD" w:rsidRDefault="005B49F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A47"/>
    <w:rsid w:val="000A199D"/>
    <w:rsid w:val="00171484"/>
    <w:rsid w:val="00262CB0"/>
    <w:rsid w:val="005B49FD"/>
    <w:rsid w:val="006B56AB"/>
    <w:rsid w:val="006C5179"/>
    <w:rsid w:val="009124CF"/>
    <w:rsid w:val="009177F4"/>
    <w:rsid w:val="009F7B81"/>
    <w:rsid w:val="00BE1D93"/>
    <w:rsid w:val="00CB6A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A0AE"/>
  <w15:chartTrackingRefBased/>
  <w15:docId w15:val="{68521994-71C6-4F14-95A6-97BEC24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B49FD"/>
    <w:pPr>
      <w:spacing w:after="0" w:line="240" w:lineRule="auto"/>
    </w:pPr>
    <w:rPr>
      <w:rFonts w:ascii="Teutonica" w:eastAsia="Times New Roman" w:hAnsi="Teutonica" w:cs="Times New Roman"/>
      <w:kern w:val="0"/>
      <w:sz w:val="24"/>
      <w:szCs w:val="20"/>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B49FD"/>
    <w:pPr>
      <w:tabs>
        <w:tab w:val="center" w:pos="4153"/>
        <w:tab w:val="right" w:pos="8306"/>
      </w:tabs>
    </w:pPr>
  </w:style>
  <w:style w:type="character" w:customStyle="1" w:styleId="GalveneRakstz">
    <w:name w:val="Galvene Rakstz."/>
    <w:basedOn w:val="Noklusjumarindkopasfonts"/>
    <w:link w:val="Galvene"/>
    <w:uiPriority w:val="99"/>
    <w:rsid w:val="005B49FD"/>
    <w:rPr>
      <w:rFonts w:ascii="Teutonica" w:eastAsia="Times New Roman" w:hAnsi="Teutonica" w:cs="Times New Roman"/>
      <w:kern w:val="0"/>
      <w:sz w:val="24"/>
      <w:szCs w:val="20"/>
      <w:lang w:val="en-US"/>
      <w14:ligatures w14:val="none"/>
    </w:rPr>
  </w:style>
  <w:style w:type="paragraph" w:styleId="Kjene">
    <w:name w:val="footer"/>
    <w:basedOn w:val="Parasts"/>
    <w:link w:val="KjeneRakstz"/>
    <w:uiPriority w:val="99"/>
    <w:unhideWhenUsed/>
    <w:rsid w:val="005B49FD"/>
    <w:pPr>
      <w:tabs>
        <w:tab w:val="center" w:pos="4153"/>
        <w:tab w:val="right" w:pos="8306"/>
      </w:tabs>
    </w:pPr>
  </w:style>
  <w:style w:type="character" w:customStyle="1" w:styleId="KjeneRakstz">
    <w:name w:val="Kājene Rakstz."/>
    <w:basedOn w:val="Noklusjumarindkopasfonts"/>
    <w:link w:val="Kjene"/>
    <w:uiPriority w:val="99"/>
    <w:rsid w:val="005B49FD"/>
    <w:rPr>
      <w:rFonts w:ascii="Teutonica" w:eastAsia="Times New Roman" w:hAnsi="Teutonica" w:cs="Times New Roman"/>
      <w:kern w:val="0"/>
      <w:sz w:val="24"/>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2800</Words>
  <Characters>1597</Characters>
  <Application>Microsoft Office Word</Application>
  <DocSecurity>0</DocSecurity>
  <Lines>13</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Novads</dc:creator>
  <cp:lastModifiedBy>Jana</cp:lastModifiedBy>
  <cp:revision>2</cp:revision>
  <dcterms:created xsi:type="dcterms:W3CDTF">2023-09-04T10:54:00Z</dcterms:created>
  <dcterms:modified xsi:type="dcterms:W3CDTF">2023-09-04T10:54:00Z</dcterms:modified>
</cp:coreProperties>
</file>