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0E49" w14:textId="553F3690" w:rsidR="00796A65" w:rsidRDefault="00796A65" w:rsidP="008725C4">
      <w:pPr>
        <w:tabs>
          <w:tab w:val="left" w:pos="7088"/>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Apstiprinu</w:t>
      </w:r>
    </w:p>
    <w:p w14:paraId="751D1D3B" w14:textId="711E6F51" w:rsidR="008725C4" w:rsidRDefault="008725C4" w:rsidP="008725C4">
      <w:pPr>
        <w:tabs>
          <w:tab w:val="left" w:pos="7088"/>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w:t>
      </w:r>
    </w:p>
    <w:p w14:paraId="072531FB" w14:textId="7E7BE93E" w:rsidR="008725C4" w:rsidRDefault="008725C4" w:rsidP="008725C4">
      <w:pPr>
        <w:tabs>
          <w:tab w:val="left" w:pos="7088"/>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w:t>
      </w:r>
    </w:p>
    <w:p w14:paraId="4075F386" w14:textId="72AFED40" w:rsidR="00796A65" w:rsidRDefault="00796A65" w:rsidP="008725C4">
      <w:pPr>
        <w:tabs>
          <w:tab w:val="left" w:pos="5954"/>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Ludzas novada BJC</w:t>
      </w:r>
      <w:r w:rsidR="008725C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direktore</w:t>
      </w:r>
    </w:p>
    <w:p w14:paraId="41C9039E" w14:textId="21EC360F" w:rsidR="00E877B7" w:rsidRPr="004D08B9" w:rsidRDefault="00796A65" w:rsidP="008725C4">
      <w:pPr>
        <w:tabs>
          <w:tab w:val="left" w:pos="7088"/>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E.Obrumāne</w:t>
      </w:r>
      <w:r w:rsidR="00E877B7" w:rsidRPr="004D08B9">
        <w:rPr>
          <w:rFonts w:ascii="Times New Roman" w:eastAsia="Times New Roman" w:hAnsi="Times New Roman" w:cs="Times New Roman"/>
          <w:sz w:val="26"/>
          <w:szCs w:val="26"/>
        </w:rPr>
        <w:t xml:space="preserve"> </w:t>
      </w:r>
    </w:p>
    <w:p w14:paraId="579C8C41" w14:textId="278D72A0" w:rsidR="00E877B7" w:rsidRDefault="00E877B7" w:rsidP="00E877B7">
      <w:pPr>
        <w:spacing w:line="360" w:lineRule="auto"/>
        <w:jc w:val="center"/>
        <w:rPr>
          <w:rFonts w:ascii="Times New Roman" w:eastAsia="Times New Roman" w:hAnsi="Times New Roman" w:cs="Times New Roman"/>
          <w:b/>
          <w:bCs/>
          <w:sz w:val="26"/>
          <w:szCs w:val="26"/>
        </w:rPr>
      </w:pPr>
      <w:r w:rsidRPr="004D08B9">
        <w:rPr>
          <w:rFonts w:ascii="Times New Roman" w:eastAsia="Times New Roman" w:hAnsi="Times New Roman" w:cs="Times New Roman"/>
          <w:b/>
          <w:bCs/>
          <w:sz w:val="26"/>
          <w:szCs w:val="26"/>
        </w:rPr>
        <w:t>Īsfilmu konkurs</w:t>
      </w:r>
      <w:r w:rsidR="008725C4">
        <w:rPr>
          <w:rFonts w:ascii="Times New Roman" w:eastAsia="Times New Roman" w:hAnsi="Times New Roman" w:cs="Times New Roman"/>
          <w:b/>
          <w:bCs/>
          <w:sz w:val="26"/>
          <w:szCs w:val="26"/>
        </w:rPr>
        <w:t>a</w:t>
      </w:r>
      <w:r w:rsidRPr="004D08B9">
        <w:rPr>
          <w:rFonts w:ascii="Times New Roman" w:eastAsia="Times New Roman" w:hAnsi="Times New Roman" w:cs="Times New Roman"/>
          <w:b/>
          <w:bCs/>
          <w:sz w:val="26"/>
          <w:szCs w:val="26"/>
        </w:rPr>
        <w:t xml:space="preserve"> “</w:t>
      </w:r>
      <w:r w:rsidR="00A44C81" w:rsidRPr="004D08B9">
        <w:rPr>
          <w:rFonts w:ascii="Times New Roman" w:eastAsia="Times New Roman" w:hAnsi="Times New Roman" w:cs="Times New Roman"/>
          <w:b/>
          <w:bCs/>
          <w:sz w:val="26"/>
          <w:szCs w:val="26"/>
        </w:rPr>
        <w:t>Redzu Ludzu</w:t>
      </w:r>
      <w:r w:rsidRPr="004D08B9">
        <w:rPr>
          <w:rFonts w:ascii="Times New Roman" w:eastAsia="Times New Roman" w:hAnsi="Times New Roman" w:cs="Times New Roman"/>
          <w:b/>
          <w:bCs/>
          <w:sz w:val="26"/>
          <w:szCs w:val="26"/>
        </w:rPr>
        <w:t>”</w:t>
      </w:r>
    </w:p>
    <w:p w14:paraId="2BBD7ADF" w14:textId="2414DB3B" w:rsidR="00E877B7" w:rsidRPr="004D08B9" w:rsidRDefault="008725C4" w:rsidP="008725C4">
      <w:pPr>
        <w:spacing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NOLIKUMS</w:t>
      </w:r>
    </w:p>
    <w:p w14:paraId="1F1F8E03" w14:textId="77777777" w:rsidR="00E877B7" w:rsidRPr="004D08B9" w:rsidRDefault="00E877B7" w:rsidP="00E877B7">
      <w:pPr>
        <w:pStyle w:val="Sarakstarindkopa"/>
        <w:numPr>
          <w:ilvl w:val="0"/>
          <w:numId w:val="1"/>
        </w:numPr>
        <w:ind w:left="0" w:firstLine="0"/>
        <w:jc w:val="center"/>
        <w:rPr>
          <w:rFonts w:eastAsia="Times New Roman" w:cs="Times New Roman"/>
          <w:b/>
          <w:color w:val="auto"/>
          <w:sz w:val="26"/>
          <w:szCs w:val="26"/>
          <w:lang w:val="lv-LV"/>
        </w:rPr>
      </w:pPr>
      <w:r w:rsidRPr="004D08B9">
        <w:rPr>
          <w:rFonts w:eastAsia="Times New Roman" w:cs="Times New Roman"/>
          <w:b/>
          <w:color w:val="auto"/>
          <w:sz w:val="26"/>
          <w:szCs w:val="26"/>
          <w:lang w:val="lv-LV"/>
        </w:rPr>
        <w:t>Vispārīgie jautājumi</w:t>
      </w:r>
    </w:p>
    <w:p w14:paraId="1897CA21" w14:textId="77777777" w:rsidR="00E877B7" w:rsidRPr="004D08B9" w:rsidRDefault="00E877B7" w:rsidP="00E877B7">
      <w:pPr>
        <w:pStyle w:val="Sarakstarindkopa"/>
        <w:ind w:left="0"/>
        <w:rPr>
          <w:rFonts w:eastAsia="Times New Roman" w:cs="Times New Roman"/>
          <w:b/>
          <w:color w:val="auto"/>
          <w:sz w:val="26"/>
          <w:szCs w:val="26"/>
          <w:lang w:val="lv-LV"/>
        </w:rPr>
      </w:pPr>
    </w:p>
    <w:p w14:paraId="123220F1" w14:textId="660BD995"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Šis nolikums nosaka kārtību, kādā norisinās īsfilmu konkurss </w:t>
      </w:r>
      <w:r w:rsidRPr="004D08B9">
        <w:rPr>
          <w:rFonts w:eastAsia="Times New Roman" w:cs="Times New Roman"/>
          <w:color w:val="auto"/>
          <w:sz w:val="26"/>
          <w:szCs w:val="26"/>
          <w:lang w:val="lv-LV"/>
        </w:rPr>
        <w:t>“</w:t>
      </w:r>
      <w:r w:rsidR="00A44C81" w:rsidRPr="004D08B9">
        <w:rPr>
          <w:rFonts w:eastAsia="Times New Roman" w:cs="Times New Roman"/>
          <w:color w:val="auto"/>
          <w:sz w:val="26"/>
          <w:szCs w:val="26"/>
          <w:lang w:val="lv-LV"/>
        </w:rPr>
        <w:t>Redzu Ludzu</w:t>
      </w:r>
      <w:r w:rsidRPr="004D08B9">
        <w:rPr>
          <w:rFonts w:eastAsia="Times New Roman" w:cs="Times New Roman"/>
          <w:color w:val="auto"/>
          <w:sz w:val="26"/>
          <w:szCs w:val="26"/>
          <w:lang w:val="lv-LV"/>
        </w:rPr>
        <w:t>”</w:t>
      </w:r>
      <w:r w:rsidRPr="004D08B9">
        <w:rPr>
          <w:rFonts w:cs="Times New Roman"/>
          <w:color w:val="auto"/>
          <w:sz w:val="26"/>
          <w:szCs w:val="26"/>
          <w:lang w:val="lv-LV"/>
        </w:rPr>
        <w:t xml:space="preserve"> (turpmāk - Konkurss).</w:t>
      </w:r>
    </w:p>
    <w:p w14:paraId="282685EF" w14:textId="77777777" w:rsidR="00E877B7" w:rsidRPr="004D08B9" w:rsidRDefault="00E877B7" w:rsidP="00E877B7">
      <w:pPr>
        <w:pStyle w:val="Sarakstarindkopa"/>
        <w:tabs>
          <w:tab w:val="left" w:pos="1134"/>
        </w:tabs>
        <w:ind w:left="567"/>
        <w:jc w:val="both"/>
        <w:rPr>
          <w:rFonts w:cs="Times New Roman"/>
          <w:color w:val="auto"/>
          <w:sz w:val="26"/>
          <w:szCs w:val="26"/>
          <w:lang w:val="lv-LV"/>
        </w:rPr>
      </w:pPr>
    </w:p>
    <w:p w14:paraId="68ECE721" w14:textId="77777777" w:rsidR="00E877B7" w:rsidRPr="004D08B9" w:rsidRDefault="00E877B7" w:rsidP="00E877B7">
      <w:pPr>
        <w:pStyle w:val="Pamatteksts"/>
        <w:numPr>
          <w:ilvl w:val="0"/>
          <w:numId w:val="2"/>
        </w:numPr>
        <w:tabs>
          <w:tab w:val="left" w:pos="1134"/>
        </w:tabs>
        <w:ind w:left="0" w:firstLine="567"/>
        <w:rPr>
          <w:sz w:val="26"/>
          <w:szCs w:val="26"/>
        </w:rPr>
      </w:pPr>
      <w:r w:rsidRPr="004D08B9">
        <w:rPr>
          <w:sz w:val="26"/>
          <w:szCs w:val="26"/>
        </w:rPr>
        <w:t xml:space="preserve">Konkursa mērķi ir: </w:t>
      </w:r>
    </w:p>
    <w:p w14:paraId="636BDDDD" w14:textId="0EF64D15" w:rsidR="00E877B7" w:rsidRPr="004D08B9" w:rsidRDefault="00BE31EB" w:rsidP="00E877B7">
      <w:pPr>
        <w:pStyle w:val="Pamatteksts"/>
        <w:numPr>
          <w:ilvl w:val="1"/>
          <w:numId w:val="2"/>
        </w:numPr>
        <w:tabs>
          <w:tab w:val="left" w:pos="1134"/>
        </w:tabs>
        <w:ind w:left="0" w:firstLine="567"/>
        <w:rPr>
          <w:sz w:val="26"/>
          <w:szCs w:val="26"/>
        </w:rPr>
      </w:pPr>
      <w:r w:rsidRPr="004D08B9">
        <w:rPr>
          <w:sz w:val="26"/>
          <w:szCs w:val="26"/>
        </w:rPr>
        <w:t>Veicināt jaunatni redzēt un fiksēt realitāti kinovalodas paņēmieniem, praksē pilnveidot jau zināmas un iegūt jaunas prasmes, kā arī filmēšanas un montāžas iemaņas</w:t>
      </w:r>
      <w:r w:rsidR="00E877B7" w:rsidRPr="004D08B9">
        <w:rPr>
          <w:sz w:val="26"/>
          <w:szCs w:val="26"/>
        </w:rPr>
        <w:t xml:space="preserve">, </w:t>
      </w:r>
      <w:r w:rsidRPr="004D08B9">
        <w:rPr>
          <w:sz w:val="26"/>
          <w:szCs w:val="26"/>
        </w:rPr>
        <w:t xml:space="preserve">radot </w:t>
      </w:r>
      <w:r w:rsidR="00E877B7" w:rsidRPr="004D08B9">
        <w:rPr>
          <w:sz w:val="26"/>
          <w:szCs w:val="26"/>
        </w:rPr>
        <w:t>audiovizuālu darbu;</w:t>
      </w:r>
    </w:p>
    <w:p w14:paraId="3C2B514F" w14:textId="77777777" w:rsidR="00E877B7" w:rsidRPr="004D08B9" w:rsidRDefault="00E877B7" w:rsidP="00E877B7">
      <w:pPr>
        <w:pStyle w:val="Pamatteksts"/>
        <w:numPr>
          <w:ilvl w:val="1"/>
          <w:numId w:val="2"/>
        </w:numPr>
        <w:tabs>
          <w:tab w:val="left" w:pos="1134"/>
        </w:tabs>
        <w:ind w:left="0" w:firstLine="567"/>
        <w:rPr>
          <w:sz w:val="26"/>
          <w:szCs w:val="26"/>
        </w:rPr>
      </w:pPr>
      <w:r w:rsidRPr="004D08B9">
        <w:rPr>
          <w:sz w:val="26"/>
          <w:szCs w:val="26"/>
        </w:rPr>
        <w:t>Sekmēt bērnu un jauniešu pašizpausmi un jaunradi kino jomā;</w:t>
      </w:r>
    </w:p>
    <w:p w14:paraId="64DB1E5C" w14:textId="5CEB152F" w:rsidR="00E877B7" w:rsidRPr="004D08B9" w:rsidRDefault="00E877B7" w:rsidP="00E877B7">
      <w:pPr>
        <w:pStyle w:val="Pamatteksts"/>
        <w:numPr>
          <w:ilvl w:val="1"/>
          <w:numId w:val="2"/>
        </w:numPr>
        <w:tabs>
          <w:tab w:val="left" w:pos="1134"/>
        </w:tabs>
        <w:ind w:left="0" w:firstLine="567"/>
        <w:rPr>
          <w:sz w:val="26"/>
          <w:szCs w:val="26"/>
        </w:rPr>
      </w:pPr>
      <w:r w:rsidRPr="004D08B9">
        <w:rPr>
          <w:sz w:val="26"/>
          <w:szCs w:val="26"/>
        </w:rPr>
        <w:t>Veicināt bērnu</w:t>
      </w:r>
      <w:r w:rsidR="00BE31EB" w:rsidRPr="004D08B9">
        <w:rPr>
          <w:sz w:val="26"/>
          <w:szCs w:val="26"/>
        </w:rPr>
        <w:t xml:space="preserve"> un jauniešu</w:t>
      </w:r>
      <w:r w:rsidRPr="004D08B9">
        <w:rPr>
          <w:sz w:val="26"/>
          <w:szCs w:val="26"/>
        </w:rPr>
        <w:t xml:space="preserve"> </w:t>
      </w:r>
      <w:r w:rsidR="00A44C81" w:rsidRPr="004D08B9">
        <w:rPr>
          <w:sz w:val="26"/>
          <w:szCs w:val="26"/>
        </w:rPr>
        <w:t xml:space="preserve">prasmi redzēt neparasto, atlasīt uzmanības vērto </w:t>
      </w:r>
      <w:r w:rsidR="0040009E" w:rsidRPr="004D08B9">
        <w:rPr>
          <w:sz w:val="26"/>
          <w:szCs w:val="26"/>
        </w:rPr>
        <w:t>materiālu</w:t>
      </w:r>
      <w:r w:rsidR="00BE31EB" w:rsidRPr="004D08B9">
        <w:rPr>
          <w:sz w:val="26"/>
          <w:szCs w:val="26"/>
        </w:rPr>
        <w:t>,</w:t>
      </w:r>
      <w:r w:rsidR="00A44C81" w:rsidRPr="004D08B9">
        <w:rPr>
          <w:sz w:val="26"/>
          <w:szCs w:val="26"/>
        </w:rPr>
        <w:t xml:space="preserve"> pas</w:t>
      </w:r>
      <w:r w:rsidR="0040009E" w:rsidRPr="004D08B9">
        <w:rPr>
          <w:sz w:val="26"/>
          <w:szCs w:val="26"/>
        </w:rPr>
        <w:t>nieg</w:t>
      </w:r>
      <w:r w:rsidR="00A44C81" w:rsidRPr="004D08B9">
        <w:rPr>
          <w:sz w:val="26"/>
          <w:szCs w:val="26"/>
        </w:rPr>
        <w:t xml:space="preserve">t to </w:t>
      </w:r>
      <w:r w:rsidR="00A267D6" w:rsidRPr="004D08B9">
        <w:rPr>
          <w:sz w:val="26"/>
          <w:szCs w:val="26"/>
        </w:rPr>
        <w:t>skatītāj</w:t>
      </w:r>
      <w:r w:rsidR="00BE31EB" w:rsidRPr="004D08B9">
        <w:rPr>
          <w:sz w:val="26"/>
          <w:szCs w:val="26"/>
        </w:rPr>
        <w:t xml:space="preserve">am </w:t>
      </w:r>
      <w:r w:rsidR="00A267D6" w:rsidRPr="004D08B9">
        <w:rPr>
          <w:sz w:val="26"/>
          <w:szCs w:val="26"/>
        </w:rPr>
        <w:t>sapr</w:t>
      </w:r>
      <w:r w:rsidR="00BE31EB" w:rsidRPr="004D08B9">
        <w:rPr>
          <w:sz w:val="26"/>
          <w:szCs w:val="26"/>
        </w:rPr>
        <w:t>otamā valodā,</w:t>
      </w:r>
      <w:r w:rsidR="00A267D6" w:rsidRPr="004D08B9">
        <w:rPr>
          <w:sz w:val="26"/>
          <w:szCs w:val="26"/>
        </w:rPr>
        <w:t xml:space="preserve"> </w:t>
      </w:r>
      <w:r w:rsidR="00BE31EB" w:rsidRPr="004D08B9">
        <w:rPr>
          <w:sz w:val="26"/>
          <w:szCs w:val="26"/>
        </w:rPr>
        <w:t>kā arī</w:t>
      </w:r>
      <w:r w:rsidRPr="004D08B9">
        <w:rPr>
          <w:sz w:val="26"/>
          <w:szCs w:val="26"/>
        </w:rPr>
        <w:t xml:space="preserve"> spēju realizēt radošo projektu un argumentēt izvēlēto izteiksmes līdzekļu </w:t>
      </w:r>
      <w:r w:rsidR="00367317" w:rsidRPr="004D08B9">
        <w:rPr>
          <w:sz w:val="26"/>
          <w:szCs w:val="26"/>
        </w:rPr>
        <w:t>pielietojumu</w:t>
      </w:r>
      <w:r w:rsidRPr="004D08B9">
        <w:rPr>
          <w:sz w:val="26"/>
          <w:szCs w:val="26"/>
        </w:rPr>
        <w:t>.</w:t>
      </w:r>
    </w:p>
    <w:p w14:paraId="4528A762" w14:textId="77777777" w:rsidR="00E877B7" w:rsidRPr="004D08B9" w:rsidRDefault="00E877B7" w:rsidP="00E877B7">
      <w:pPr>
        <w:pStyle w:val="Pamatteksts"/>
        <w:tabs>
          <w:tab w:val="left" w:pos="1134"/>
        </w:tabs>
        <w:ind w:left="567"/>
        <w:rPr>
          <w:sz w:val="26"/>
          <w:szCs w:val="26"/>
        </w:rPr>
      </w:pPr>
    </w:p>
    <w:p w14:paraId="43AA2D06" w14:textId="77777777" w:rsidR="00E877B7" w:rsidRPr="004D08B9" w:rsidRDefault="00E877B7" w:rsidP="00E877B7">
      <w:pPr>
        <w:pStyle w:val="Pamatteksts"/>
        <w:numPr>
          <w:ilvl w:val="0"/>
          <w:numId w:val="2"/>
        </w:numPr>
        <w:tabs>
          <w:tab w:val="left" w:pos="1134"/>
        </w:tabs>
        <w:ind w:left="0" w:firstLine="567"/>
        <w:rPr>
          <w:sz w:val="26"/>
          <w:szCs w:val="26"/>
        </w:rPr>
      </w:pPr>
      <w:r w:rsidRPr="004D08B9">
        <w:rPr>
          <w:sz w:val="26"/>
          <w:szCs w:val="26"/>
        </w:rPr>
        <w:t>Konkursa uzdevumi ir:</w:t>
      </w:r>
    </w:p>
    <w:p w14:paraId="728E1186" w14:textId="4F060F8B" w:rsidR="00E877B7" w:rsidRPr="004D08B9" w:rsidRDefault="00E877B7" w:rsidP="00E877B7">
      <w:pPr>
        <w:pStyle w:val="Pamatteksts"/>
        <w:numPr>
          <w:ilvl w:val="1"/>
          <w:numId w:val="2"/>
        </w:numPr>
        <w:tabs>
          <w:tab w:val="left" w:pos="1134"/>
        </w:tabs>
        <w:ind w:left="0" w:firstLine="567"/>
        <w:rPr>
          <w:sz w:val="26"/>
          <w:szCs w:val="26"/>
        </w:rPr>
      </w:pPr>
      <w:r w:rsidRPr="004D08B9">
        <w:rPr>
          <w:sz w:val="26"/>
          <w:szCs w:val="26"/>
        </w:rPr>
        <w:t>Izvērtēt Konkursa dalībnieku spējas un sagatavotības pakāpi, veidojot oriģinālus audiovizuālus darbus;</w:t>
      </w:r>
    </w:p>
    <w:p w14:paraId="368F2DB3" w14:textId="074BDF0D" w:rsidR="00A267D6" w:rsidRPr="004D08B9" w:rsidRDefault="00A267D6" w:rsidP="00E877B7">
      <w:pPr>
        <w:pStyle w:val="Pamatteksts"/>
        <w:numPr>
          <w:ilvl w:val="1"/>
          <w:numId w:val="2"/>
        </w:numPr>
        <w:tabs>
          <w:tab w:val="left" w:pos="1134"/>
        </w:tabs>
        <w:ind w:left="0" w:firstLine="567"/>
        <w:rPr>
          <w:sz w:val="26"/>
          <w:szCs w:val="26"/>
        </w:rPr>
      </w:pPr>
      <w:r w:rsidRPr="004D08B9">
        <w:rPr>
          <w:sz w:val="26"/>
          <w:szCs w:val="26"/>
        </w:rPr>
        <w:t xml:space="preserve">Apzināt bērnu un jauniešu auditoriju, kas interesējas par kino un </w:t>
      </w:r>
      <w:r w:rsidR="00A15579" w:rsidRPr="004D08B9">
        <w:rPr>
          <w:sz w:val="26"/>
          <w:szCs w:val="26"/>
        </w:rPr>
        <w:t>grib turpināt pilnveidoties šajā jomā kopā ar domubiedriem pieredzējušā pasniedzēja vadībā;</w:t>
      </w:r>
    </w:p>
    <w:p w14:paraId="27D50C2A" w14:textId="60247B50" w:rsidR="00E877B7" w:rsidRPr="004D08B9" w:rsidRDefault="00E877B7" w:rsidP="00A15579">
      <w:pPr>
        <w:pStyle w:val="Pamatteksts"/>
        <w:numPr>
          <w:ilvl w:val="1"/>
          <w:numId w:val="2"/>
        </w:numPr>
        <w:tabs>
          <w:tab w:val="left" w:pos="1134"/>
        </w:tabs>
        <w:ind w:left="0" w:firstLine="567"/>
        <w:rPr>
          <w:sz w:val="26"/>
          <w:szCs w:val="26"/>
        </w:rPr>
      </w:pPr>
      <w:r w:rsidRPr="004D08B9">
        <w:rPr>
          <w:sz w:val="26"/>
          <w:szCs w:val="26"/>
        </w:rPr>
        <w:t>Sniegt iespēju bērniem un jauniešiem izzināt dažādus kino žanrus, īsfilmu piemērus un attīstīt praktiskās darba iemaņas filmēšanā, montāžā, krāsu apstrādē, skaņu celiņa izvēlē utt.;</w:t>
      </w:r>
    </w:p>
    <w:p w14:paraId="334071AA" w14:textId="2914D51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Konkursu rīko </w:t>
      </w:r>
      <w:r w:rsidR="005B772A" w:rsidRPr="004D08B9">
        <w:rPr>
          <w:rFonts w:cs="Times New Roman"/>
          <w:color w:val="auto"/>
          <w:sz w:val="26"/>
          <w:szCs w:val="26"/>
          <w:lang w:val="lv-LV"/>
        </w:rPr>
        <w:t>Ludzas Bērnu un jauniešu centrs</w:t>
      </w:r>
      <w:r w:rsidRPr="004D08B9">
        <w:rPr>
          <w:rFonts w:cs="Times New Roman"/>
          <w:color w:val="auto"/>
          <w:sz w:val="26"/>
          <w:szCs w:val="26"/>
          <w:lang w:val="lv-LV"/>
        </w:rPr>
        <w:t xml:space="preserve"> (turpmāk – Iestāde) sadarbībā ar </w:t>
      </w:r>
      <w:r w:rsidR="00796A65">
        <w:rPr>
          <w:rFonts w:cs="Times New Roman"/>
          <w:color w:val="auto"/>
          <w:sz w:val="26"/>
          <w:szCs w:val="26"/>
          <w:lang w:val="lv-LV"/>
        </w:rPr>
        <w:t xml:space="preserve">Ludzas novada pašvaldību </w:t>
      </w:r>
      <w:r w:rsidRPr="004D08B9">
        <w:rPr>
          <w:rFonts w:cs="Times New Roman"/>
          <w:color w:val="auto"/>
          <w:sz w:val="26"/>
          <w:szCs w:val="26"/>
          <w:lang w:val="lv-LV"/>
        </w:rPr>
        <w:t xml:space="preserve"> (turpmāk - </w:t>
      </w:r>
      <w:r w:rsidR="00796A65">
        <w:rPr>
          <w:rFonts w:cs="Times New Roman"/>
          <w:color w:val="auto"/>
          <w:sz w:val="26"/>
          <w:szCs w:val="26"/>
          <w:lang w:val="lv-LV"/>
        </w:rPr>
        <w:t>Pašvaldība</w:t>
      </w:r>
      <w:r w:rsidRPr="004D08B9">
        <w:rPr>
          <w:rFonts w:cs="Times New Roman"/>
          <w:color w:val="auto"/>
          <w:sz w:val="26"/>
          <w:szCs w:val="26"/>
          <w:lang w:val="lv-LV"/>
        </w:rPr>
        <w:t>).</w:t>
      </w:r>
    </w:p>
    <w:p w14:paraId="4A554865" w14:textId="77777777" w:rsidR="00E877B7" w:rsidRPr="004D08B9" w:rsidRDefault="00E877B7" w:rsidP="00E877B7">
      <w:pPr>
        <w:pStyle w:val="Sarakstarindkopa"/>
        <w:tabs>
          <w:tab w:val="left" w:pos="1134"/>
        </w:tabs>
        <w:ind w:left="567"/>
        <w:jc w:val="both"/>
        <w:rPr>
          <w:rFonts w:cs="Times New Roman"/>
          <w:color w:val="auto"/>
          <w:sz w:val="26"/>
          <w:szCs w:val="26"/>
          <w:lang w:val="lv-LV"/>
        </w:rPr>
      </w:pPr>
    </w:p>
    <w:p w14:paraId="44C72907" w14:textId="7777777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it-IT"/>
        </w:rPr>
        <w:t>Konkurss tiek organizēts ievērojot Latvijas Republikas Ministru kabineta 2021. gada 28. septembra noteikumos Nr. 662 “Epidemioloģiskās drošības pasākumi Covid-19 infekcijas izplatības ierobežošanai” noteiktās prasības.</w:t>
      </w:r>
    </w:p>
    <w:p w14:paraId="277DBF52" w14:textId="77777777" w:rsidR="00E877B7" w:rsidRPr="004D08B9" w:rsidRDefault="00E877B7" w:rsidP="00E877B7">
      <w:pPr>
        <w:pStyle w:val="Sarakstarindkopa"/>
        <w:rPr>
          <w:rFonts w:cs="Times New Roman"/>
          <w:color w:val="auto"/>
          <w:sz w:val="26"/>
          <w:szCs w:val="26"/>
          <w:lang w:val="lv-LV"/>
        </w:rPr>
      </w:pPr>
    </w:p>
    <w:p w14:paraId="1E217519" w14:textId="7777777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Iestāde nodrošina Ministru kabineta 2009. gada 24. novembra noteikumu Nr.1338 “Kārtība, kādā nodrošināma izglītojamo drošība izglītības iestādēs un to organizētajos pasākumos” noteiktās prasības.</w:t>
      </w:r>
    </w:p>
    <w:p w14:paraId="0495FE6D" w14:textId="77777777" w:rsidR="00E877B7" w:rsidRPr="004D08B9" w:rsidRDefault="00E877B7" w:rsidP="00E877B7">
      <w:pPr>
        <w:pStyle w:val="Sarakstarindkopa"/>
        <w:tabs>
          <w:tab w:val="left" w:pos="1134"/>
        </w:tabs>
        <w:ind w:left="567"/>
        <w:jc w:val="both"/>
        <w:rPr>
          <w:rFonts w:cs="Times New Roman"/>
          <w:color w:val="auto"/>
          <w:sz w:val="26"/>
          <w:szCs w:val="26"/>
          <w:lang w:val="lv-LV"/>
        </w:rPr>
      </w:pPr>
    </w:p>
    <w:p w14:paraId="094E53DF" w14:textId="77777777" w:rsidR="00E877B7" w:rsidRPr="004D08B9" w:rsidRDefault="00E877B7" w:rsidP="00E877B7">
      <w:pPr>
        <w:pStyle w:val="Sarakstarindkopa"/>
        <w:numPr>
          <w:ilvl w:val="0"/>
          <w:numId w:val="1"/>
        </w:numPr>
        <w:tabs>
          <w:tab w:val="left" w:pos="993"/>
          <w:tab w:val="left" w:pos="1134"/>
        </w:tabs>
        <w:spacing w:before="240"/>
        <w:jc w:val="center"/>
        <w:rPr>
          <w:rFonts w:cs="Times New Roman"/>
          <w:b/>
          <w:bCs/>
          <w:color w:val="auto"/>
          <w:sz w:val="26"/>
          <w:szCs w:val="26"/>
          <w:lang w:val="lv-LV"/>
        </w:rPr>
      </w:pPr>
      <w:r w:rsidRPr="004D08B9">
        <w:rPr>
          <w:rFonts w:cs="Times New Roman"/>
          <w:b/>
          <w:bCs/>
          <w:color w:val="auto"/>
          <w:sz w:val="26"/>
          <w:szCs w:val="26"/>
          <w:lang w:val="lv-LV"/>
        </w:rPr>
        <w:t>Konkursa norises vieta un laiks</w:t>
      </w:r>
    </w:p>
    <w:p w14:paraId="1CF4554D" w14:textId="77777777" w:rsidR="00E877B7" w:rsidRPr="004D08B9" w:rsidRDefault="00E877B7" w:rsidP="00E877B7">
      <w:pPr>
        <w:pStyle w:val="Sarakstarindkopa"/>
        <w:tabs>
          <w:tab w:val="left" w:pos="993"/>
          <w:tab w:val="left" w:pos="1134"/>
        </w:tabs>
        <w:spacing w:before="240"/>
        <w:ind w:left="1080"/>
        <w:rPr>
          <w:rFonts w:cs="Times New Roman"/>
          <w:b/>
          <w:bCs/>
          <w:color w:val="auto"/>
          <w:sz w:val="26"/>
          <w:szCs w:val="26"/>
          <w:lang w:val="lv-LV"/>
        </w:rPr>
      </w:pPr>
    </w:p>
    <w:p w14:paraId="647922CB" w14:textId="72EF9F6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Konkurss notiek no 2022. gada </w:t>
      </w:r>
      <w:r w:rsidR="005B772A" w:rsidRPr="004D08B9">
        <w:rPr>
          <w:rFonts w:cs="Times New Roman"/>
          <w:color w:val="auto"/>
          <w:sz w:val="26"/>
          <w:szCs w:val="26"/>
          <w:lang w:val="lv-LV"/>
        </w:rPr>
        <w:t>28</w:t>
      </w:r>
      <w:r w:rsidRPr="004D08B9">
        <w:rPr>
          <w:rFonts w:cs="Times New Roman"/>
          <w:color w:val="auto"/>
          <w:sz w:val="26"/>
          <w:szCs w:val="26"/>
          <w:lang w:val="lv-LV"/>
        </w:rPr>
        <w:t xml:space="preserve">. </w:t>
      </w:r>
      <w:r w:rsidR="005B772A" w:rsidRPr="004D08B9">
        <w:rPr>
          <w:rFonts w:cs="Times New Roman"/>
          <w:color w:val="auto"/>
          <w:sz w:val="26"/>
          <w:szCs w:val="26"/>
          <w:lang w:val="lv-LV"/>
        </w:rPr>
        <w:t>marta</w:t>
      </w:r>
      <w:r w:rsidRPr="004D08B9">
        <w:rPr>
          <w:rFonts w:cs="Times New Roman"/>
          <w:color w:val="auto"/>
          <w:sz w:val="26"/>
          <w:szCs w:val="26"/>
          <w:lang w:val="lv-LV"/>
        </w:rPr>
        <w:t xml:space="preserve"> līdz </w:t>
      </w:r>
      <w:r w:rsidR="00796A65">
        <w:rPr>
          <w:rFonts w:cs="Times New Roman"/>
          <w:color w:val="auto"/>
          <w:sz w:val="26"/>
          <w:szCs w:val="26"/>
          <w:lang w:val="lv-LV"/>
        </w:rPr>
        <w:t>19</w:t>
      </w:r>
      <w:r w:rsidRPr="004D08B9">
        <w:rPr>
          <w:rFonts w:cs="Times New Roman"/>
          <w:color w:val="auto"/>
          <w:sz w:val="26"/>
          <w:szCs w:val="26"/>
          <w:lang w:val="lv-LV"/>
        </w:rPr>
        <w:t>. aprīlim.</w:t>
      </w:r>
    </w:p>
    <w:p w14:paraId="1638ABF3" w14:textId="77777777" w:rsidR="00E877B7" w:rsidRPr="004D08B9" w:rsidRDefault="00E877B7" w:rsidP="00E877B7">
      <w:pPr>
        <w:pStyle w:val="Sarakstarindkopa"/>
        <w:tabs>
          <w:tab w:val="left" w:pos="1134"/>
        </w:tabs>
        <w:ind w:left="567"/>
        <w:jc w:val="both"/>
        <w:rPr>
          <w:rFonts w:cs="Times New Roman"/>
          <w:color w:val="auto"/>
          <w:sz w:val="26"/>
          <w:szCs w:val="26"/>
          <w:lang w:val="lv-LV"/>
        </w:rPr>
      </w:pPr>
    </w:p>
    <w:p w14:paraId="172959D4" w14:textId="0BD04DA3"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Konkurss notiek attālināti. Konkursā iesniegto darbu vērtēšana norisinās Iestādē un rezultātu paziņošana notiek sociālā medija Facebook</w:t>
      </w:r>
      <w:r w:rsidR="005B772A" w:rsidRPr="004D08B9">
        <w:rPr>
          <w:rFonts w:cs="Times New Roman"/>
          <w:color w:val="auto"/>
          <w:sz w:val="26"/>
          <w:szCs w:val="26"/>
          <w:lang w:val="lv-LV"/>
        </w:rPr>
        <w:t xml:space="preserve"> un Ludzas BJC </w:t>
      </w:r>
      <w:hyperlink r:id="rId5" w:history="1">
        <w:r w:rsidR="005B772A" w:rsidRPr="004D08B9">
          <w:rPr>
            <w:rStyle w:val="Hipersaite"/>
            <w:rFonts w:cs="Times New Roman"/>
            <w:color w:val="auto"/>
            <w:sz w:val="26"/>
            <w:szCs w:val="26"/>
            <w:lang w:val="lv-LV"/>
          </w:rPr>
          <w:t>www.ludzabjc.lv</w:t>
        </w:r>
      </w:hyperlink>
      <w:r w:rsidR="005B772A" w:rsidRPr="004D08B9">
        <w:rPr>
          <w:rFonts w:cs="Times New Roman"/>
          <w:color w:val="auto"/>
          <w:sz w:val="26"/>
          <w:szCs w:val="26"/>
          <w:lang w:val="lv-LV"/>
        </w:rPr>
        <w:t xml:space="preserve"> mājaslapā</w:t>
      </w:r>
      <w:r w:rsidRPr="004D08B9">
        <w:rPr>
          <w:rFonts w:cs="Times New Roman"/>
          <w:color w:val="auto"/>
          <w:sz w:val="26"/>
          <w:szCs w:val="26"/>
          <w:lang w:val="lv-LV"/>
        </w:rPr>
        <w:t>.</w:t>
      </w:r>
    </w:p>
    <w:p w14:paraId="2867D79C" w14:textId="77777777" w:rsidR="00E877B7" w:rsidRPr="004D08B9" w:rsidRDefault="00E877B7" w:rsidP="00E877B7">
      <w:pPr>
        <w:pStyle w:val="Sarakstarindkopa"/>
        <w:rPr>
          <w:rFonts w:cs="Times New Roman"/>
          <w:color w:val="auto"/>
          <w:sz w:val="26"/>
          <w:szCs w:val="26"/>
          <w:lang w:val="lv-LV"/>
        </w:rPr>
      </w:pPr>
    </w:p>
    <w:p w14:paraId="32C73AFD" w14:textId="2FD3BEE2"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Konkurss tiek izsludināts </w:t>
      </w:r>
      <w:r w:rsidRPr="004D08B9">
        <w:rPr>
          <w:rFonts w:cs="Times New Roman"/>
          <w:b/>
          <w:bCs/>
          <w:color w:val="auto"/>
          <w:sz w:val="26"/>
          <w:szCs w:val="26"/>
          <w:lang w:val="lv-LV"/>
        </w:rPr>
        <w:t xml:space="preserve">2022. gada </w:t>
      </w:r>
      <w:r w:rsidR="005B772A" w:rsidRPr="004D08B9">
        <w:rPr>
          <w:rFonts w:cs="Times New Roman"/>
          <w:b/>
          <w:bCs/>
          <w:color w:val="auto"/>
          <w:sz w:val="26"/>
          <w:szCs w:val="26"/>
          <w:lang w:val="lv-LV"/>
        </w:rPr>
        <w:t>28</w:t>
      </w:r>
      <w:r w:rsidRPr="004D08B9">
        <w:rPr>
          <w:rFonts w:cs="Times New Roman"/>
          <w:b/>
          <w:bCs/>
          <w:color w:val="auto"/>
          <w:sz w:val="26"/>
          <w:szCs w:val="26"/>
          <w:lang w:val="lv-LV"/>
        </w:rPr>
        <w:t xml:space="preserve">. </w:t>
      </w:r>
      <w:r w:rsidR="005B772A" w:rsidRPr="004D08B9">
        <w:rPr>
          <w:rFonts w:cs="Times New Roman"/>
          <w:b/>
          <w:bCs/>
          <w:color w:val="auto"/>
          <w:sz w:val="26"/>
          <w:szCs w:val="26"/>
          <w:lang w:val="lv-LV"/>
        </w:rPr>
        <w:t>martā</w:t>
      </w:r>
      <w:r w:rsidRPr="004D08B9">
        <w:rPr>
          <w:rFonts w:cs="Times New Roman"/>
          <w:b/>
          <w:bCs/>
          <w:color w:val="auto"/>
          <w:sz w:val="26"/>
          <w:szCs w:val="26"/>
          <w:lang w:val="lv-LV"/>
        </w:rPr>
        <w:t>,</w:t>
      </w:r>
      <w:r w:rsidRPr="004D08B9">
        <w:rPr>
          <w:rFonts w:cs="Times New Roman"/>
          <w:color w:val="auto"/>
          <w:sz w:val="26"/>
          <w:szCs w:val="26"/>
          <w:lang w:val="lv-LV"/>
        </w:rPr>
        <w:t xml:space="preserve"> </w:t>
      </w:r>
      <w:r w:rsidRPr="004D08B9">
        <w:rPr>
          <w:rFonts w:cs="Times New Roman"/>
          <w:b/>
          <w:bCs/>
          <w:color w:val="auto"/>
          <w:sz w:val="26"/>
          <w:szCs w:val="26"/>
          <w:lang w:val="lv-LV"/>
        </w:rPr>
        <w:t xml:space="preserve">darbu iesniegšanas termiņš ir </w:t>
      </w:r>
      <w:r w:rsidR="005B772A" w:rsidRPr="004D08B9">
        <w:rPr>
          <w:rFonts w:cs="Times New Roman"/>
          <w:b/>
          <w:bCs/>
          <w:color w:val="auto"/>
          <w:sz w:val="26"/>
          <w:szCs w:val="26"/>
          <w:lang w:val="lv-LV"/>
        </w:rPr>
        <w:t xml:space="preserve">līdz </w:t>
      </w:r>
      <w:r w:rsidRPr="004D08B9">
        <w:rPr>
          <w:rFonts w:cs="Times New Roman"/>
          <w:b/>
          <w:bCs/>
          <w:color w:val="auto"/>
          <w:sz w:val="26"/>
          <w:szCs w:val="26"/>
          <w:lang w:val="lv-LV"/>
        </w:rPr>
        <w:t xml:space="preserve">2022. gada </w:t>
      </w:r>
      <w:r w:rsidR="00796A65">
        <w:rPr>
          <w:rFonts w:cs="Times New Roman"/>
          <w:b/>
          <w:bCs/>
          <w:color w:val="auto"/>
          <w:sz w:val="26"/>
          <w:szCs w:val="26"/>
          <w:lang w:val="lv-LV"/>
        </w:rPr>
        <w:t>19</w:t>
      </w:r>
      <w:r w:rsidRPr="004D08B9">
        <w:rPr>
          <w:rFonts w:cs="Times New Roman"/>
          <w:b/>
          <w:bCs/>
          <w:color w:val="auto"/>
          <w:sz w:val="26"/>
          <w:szCs w:val="26"/>
          <w:lang w:val="lv-LV"/>
        </w:rPr>
        <w:t xml:space="preserve">. </w:t>
      </w:r>
      <w:r w:rsidR="005B772A" w:rsidRPr="004D08B9">
        <w:rPr>
          <w:rFonts w:cs="Times New Roman"/>
          <w:b/>
          <w:bCs/>
          <w:color w:val="auto"/>
          <w:sz w:val="26"/>
          <w:szCs w:val="26"/>
          <w:lang w:val="lv-LV"/>
        </w:rPr>
        <w:t>aprīli</w:t>
      </w:r>
      <w:r w:rsidR="00863CAC" w:rsidRPr="004D08B9">
        <w:rPr>
          <w:rFonts w:cs="Times New Roman"/>
          <w:b/>
          <w:bCs/>
          <w:color w:val="auto"/>
          <w:sz w:val="26"/>
          <w:szCs w:val="26"/>
          <w:lang w:val="lv-LV"/>
        </w:rPr>
        <w:t>m plkst</w:t>
      </w:r>
      <w:r w:rsidR="00836811" w:rsidRPr="004D08B9">
        <w:rPr>
          <w:rFonts w:cs="Times New Roman"/>
          <w:b/>
          <w:bCs/>
          <w:color w:val="auto"/>
          <w:sz w:val="26"/>
          <w:szCs w:val="26"/>
          <w:lang w:val="lv-LV"/>
        </w:rPr>
        <w:t>.</w:t>
      </w:r>
      <w:r w:rsidR="00863CAC" w:rsidRPr="004D08B9">
        <w:rPr>
          <w:rFonts w:cs="Times New Roman"/>
          <w:b/>
          <w:bCs/>
          <w:color w:val="auto"/>
          <w:sz w:val="26"/>
          <w:szCs w:val="26"/>
          <w:lang w:val="lv-LV"/>
        </w:rPr>
        <w:t xml:space="preserve"> 16.00.</w:t>
      </w:r>
      <w:r w:rsidRPr="004D08B9">
        <w:rPr>
          <w:rFonts w:cs="Times New Roman"/>
          <w:color w:val="auto"/>
          <w:sz w:val="26"/>
          <w:szCs w:val="26"/>
          <w:lang w:val="lv-LV"/>
        </w:rPr>
        <w:t xml:space="preserve"> </w:t>
      </w:r>
      <w:r w:rsidR="00836811" w:rsidRPr="004D08B9">
        <w:rPr>
          <w:rFonts w:cs="Times New Roman"/>
          <w:color w:val="auto"/>
          <w:sz w:val="26"/>
          <w:szCs w:val="26"/>
          <w:lang w:val="lv-LV"/>
        </w:rPr>
        <w:t>R</w:t>
      </w:r>
      <w:r w:rsidRPr="004D08B9">
        <w:rPr>
          <w:rFonts w:cs="Times New Roman"/>
          <w:color w:val="auto"/>
          <w:sz w:val="26"/>
          <w:szCs w:val="26"/>
          <w:lang w:val="lv-LV"/>
        </w:rPr>
        <w:t xml:space="preserve">ezultātu paziņošana </w:t>
      </w:r>
      <w:r w:rsidR="00836811" w:rsidRPr="004D08B9">
        <w:rPr>
          <w:rFonts w:cs="Times New Roman"/>
          <w:color w:val="auto"/>
          <w:sz w:val="26"/>
          <w:szCs w:val="26"/>
          <w:lang w:val="lv-LV"/>
        </w:rPr>
        <w:t>notiek</w:t>
      </w:r>
      <w:r w:rsidRPr="004D08B9">
        <w:rPr>
          <w:rFonts w:cs="Times New Roman"/>
          <w:color w:val="auto"/>
          <w:sz w:val="26"/>
          <w:szCs w:val="26"/>
          <w:lang w:val="lv-LV"/>
        </w:rPr>
        <w:t xml:space="preserve"> 2022. gada </w:t>
      </w:r>
      <w:r w:rsidR="00836811" w:rsidRPr="004D08B9">
        <w:rPr>
          <w:rFonts w:cs="Times New Roman"/>
          <w:b/>
          <w:bCs/>
          <w:color w:val="auto"/>
          <w:sz w:val="26"/>
          <w:szCs w:val="26"/>
          <w:lang w:val="lv-LV"/>
        </w:rPr>
        <w:t>27</w:t>
      </w:r>
      <w:r w:rsidRPr="004D08B9">
        <w:rPr>
          <w:rFonts w:cs="Times New Roman"/>
          <w:b/>
          <w:bCs/>
          <w:color w:val="auto"/>
          <w:sz w:val="26"/>
          <w:szCs w:val="26"/>
          <w:lang w:val="lv-LV"/>
        </w:rPr>
        <w:t>. aprīlī,</w:t>
      </w:r>
      <w:r w:rsidRPr="004D08B9">
        <w:rPr>
          <w:rFonts w:cs="Times New Roman"/>
          <w:color w:val="auto"/>
          <w:sz w:val="26"/>
          <w:szCs w:val="26"/>
          <w:lang w:val="lv-LV"/>
        </w:rPr>
        <w:t xml:space="preserve">  vietnē </w:t>
      </w:r>
      <w:hyperlink r:id="rId6" w:history="1">
        <w:r w:rsidR="00836811" w:rsidRPr="004D08B9">
          <w:rPr>
            <w:rStyle w:val="Hipersaite"/>
            <w:rFonts w:cs="Times New Roman"/>
            <w:color w:val="auto"/>
            <w:sz w:val="26"/>
            <w:szCs w:val="26"/>
            <w:lang w:val="lv-LV"/>
          </w:rPr>
          <w:t>www.ludzabjc.lv</w:t>
        </w:r>
      </w:hyperlink>
      <w:r w:rsidR="00836811" w:rsidRPr="004D08B9">
        <w:rPr>
          <w:rFonts w:cs="Times New Roman"/>
          <w:color w:val="auto"/>
          <w:sz w:val="26"/>
          <w:szCs w:val="26"/>
          <w:lang w:val="lv-LV"/>
        </w:rPr>
        <w:t>, ludzasnovads.lv, kā arī</w:t>
      </w:r>
      <w:r w:rsidR="00AC1EA0" w:rsidRPr="004D08B9">
        <w:rPr>
          <w:rFonts w:cs="Times New Roman"/>
          <w:color w:val="auto"/>
          <w:sz w:val="26"/>
          <w:szCs w:val="26"/>
          <w:lang w:val="lv-LV"/>
        </w:rPr>
        <w:t xml:space="preserve"> Ludzas</w:t>
      </w:r>
      <w:r w:rsidRPr="004D08B9">
        <w:rPr>
          <w:rFonts w:cs="Times New Roman"/>
          <w:color w:val="auto"/>
          <w:sz w:val="26"/>
          <w:szCs w:val="26"/>
          <w:lang w:val="lv-LV"/>
        </w:rPr>
        <w:t xml:space="preserve"> </w:t>
      </w:r>
      <w:r w:rsidR="00836811" w:rsidRPr="004D08B9">
        <w:rPr>
          <w:rFonts w:cs="Times New Roman"/>
          <w:color w:val="auto"/>
          <w:sz w:val="26"/>
          <w:szCs w:val="26"/>
          <w:lang w:val="lv-LV"/>
        </w:rPr>
        <w:t xml:space="preserve">BJC un Ludzas pašvaldības </w:t>
      </w:r>
      <w:r w:rsidRPr="004D08B9">
        <w:rPr>
          <w:rFonts w:cs="Times New Roman"/>
          <w:color w:val="auto"/>
          <w:sz w:val="26"/>
          <w:szCs w:val="26"/>
          <w:lang w:val="lv-LV"/>
        </w:rPr>
        <w:t>sociāl</w:t>
      </w:r>
      <w:r w:rsidR="00AC1EA0" w:rsidRPr="004D08B9">
        <w:rPr>
          <w:rFonts w:cs="Times New Roman"/>
          <w:color w:val="auto"/>
          <w:sz w:val="26"/>
          <w:szCs w:val="26"/>
          <w:lang w:val="lv-LV"/>
        </w:rPr>
        <w:t>ā</w:t>
      </w:r>
      <w:r w:rsidRPr="004D08B9">
        <w:rPr>
          <w:rFonts w:cs="Times New Roman"/>
          <w:color w:val="auto"/>
          <w:sz w:val="26"/>
          <w:szCs w:val="26"/>
          <w:lang w:val="lv-LV"/>
        </w:rPr>
        <w:t xml:space="preserve"> medij</w:t>
      </w:r>
      <w:r w:rsidR="00AC1EA0" w:rsidRPr="004D08B9">
        <w:rPr>
          <w:rFonts w:cs="Times New Roman"/>
          <w:color w:val="auto"/>
          <w:sz w:val="26"/>
          <w:szCs w:val="26"/>
          <w:lang w:val="lv-LV"/>
        </w:rPr>
        <w:t>a</w:t>
      </w:r>
      <w:r w:rsidRPr="004D08B9">
        <w:rPr>
          <w:rFonts w:cs="Times New Roman"/>
          <w:color w:val="auto"/>
          <w:sz w:val="26"/>
          <w:szCs w:val="26"/>
          <w:lang w:val="lv-LV"/>
        </w:rPr>
        <w:t xml:space="preserve"> </w:t>
      </w:r>
      <w:r w:rsidRPr="004D08B9">
        <w:rPr>
          <w:rFonts w:cs="Times New Roman"/>
          <w:i/>
          <w:iCs/>
          <w:color w:val="auto"/>
          <w:sz w:val="26"/>
          <w:szCs w:val="26"/>
          <w:lang w:val="lv-LV"/>
        </w:rPr>
        <w:t xml:space="preserve">Facebook </w:t>
      </w:r>
      <w:r w:rsidRPr="004D08B9">
        <w:rPr>
          <w:rFonts w:cs="Times New Roman"/>
          <w:color w:val="auto"/>
          <w:sz w:val="26"/>
          <w:szCs w:val="26"/>
          <w:lang w:val="lv-LV"/>
        </w:rPr>
        <w:t>kont</w:t>
      </w:r>
      <w:r w:rsidR="00AC1EA0" w:rsidRPr="004D08B9">
        <w:rPr>
          <w:rFonts w:cs="Times New Roman"/>
          <w:color w:val="auto"/>
          <w:sz w:val="26"/>
          <w:szCs w:val="26"/>
          <w:lang w:val="lv-LV"/>
        </w:rPr>
        <w:t>os</w:t>
      </w:r>
      <w:r w:rsidRPr="004D08B9">
        <w:rPr>
          <w:rFonts w:cs="Times New Roman"/>
          <w:color w:val="auto"/>
          <w:sz w:val="26"/>
          <w:szCs w:val="26"/>
          <w:lang w:val="lv-LV"/>
        </w:rPr>
        <w:t xml:space="preserve">. </w:t>
      </w:r>
    </w:p>
    <w:p w14:paraId="202EC20C" w14:textId="77777777" w:rsidR="00E877B7" w:rsidRPr="004D08B9" w:rsidRDefault="00E877B7" w:rsidP="00E877B7">
      <w:pPr>
        <w:pStyle w:val="Sarakstarindkopa"/>
        <w:rPr>
          <w:rFonts w:cs="Times New Roman"/>
          <w:color w:val="auto"/>
          <w:sz w:val="26"/>
          <w:szCs w:val="26"/>
          <w:lang w:val="lv-LV"/>
        </w:rPr>
      </w:pPr>
    </w:p>
    <w:p w14:paraId="3CD6FA6F" w14:textId="034450D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Konkursa nolikums un informācija par Konkursu tiek publicēta tīmekļvietnēs. </w:t>
      </w:r>
    </w:p>
    <w:p w14:paraId="78A17B73" w14:textId="72B3F250" w:rsidR="00AC1EA0" w:rsidRPr="004D08B9" w:rsidRDefault="00AA599F" w:rsidP="00E877B7">
      <w:pPr>
        <w:tabs>
          <w:tab w:val="left" w:pos="993"/>
        </w:tabs>
        <w:jc w:val="both"/>
        <w:rPr>
          <w:rFonts w:ascii="Times New Roman" w:hAnsi="Times New Roman" w:cs="Times New Roman"/>
          <w:sz w:val="26"/>
          <w:szCs w:val="26"/>
        </w:rPr>
      </w:pPr>
      <w:hyperlink r:id="rId7" w:history="1">
        <w:r w:rsidR="00AC1EA0" w:rsidRPr="004D08B9">
          <w:rPr>
            <w:rStyle w:val="Hipersaite"/>
            <w:rFonts w:ascii="Times New Roman" w:hAnsi="Times New Roman" w:cs="Times New Roman"/>
            <w:color w:val="auto"/>
            <w:sz w:val="26"/>
            <w:szCs w:val="26"/>
          </w:rPr>
          <w:t>www.ludzabjc.lv</w:t>
        </w:r>
      </w:hyperlink>
      <w:r w:rsidR="00AC1EA0" w:rsidRPr="004D08B9">
        <w:rPr>
          <w:rFonts w:ascii="Times New Roman" w:hAnsi="Times New Roman" w:cs="Times New Roman"/>
          <w:sz w:val="26"/>
          <w:szCs w:val="26"/>
        </w:rPr>
        <w:t>, ludzasnovads.lv</w:t>
      </w:r>
    </w:p>
    <w:p w14:paraId="57EF0305" w14:textId="77777777" w:rsidR="00E877B7" w:rsidRPr="004D08B9" w:rsidRDefault="00E877B7" w:rsidP="00E877B7">
      <w:pPr>
        <w:pStyle w:val="Sarakstarindkopa"/>
        <w:numPr>
          <w:ilvl w:val="0"/>
          <w:numId w:val="1"/>
        </w:numPr>
        <w:ind w:left="0" w:firstLine="0"/>
        <w:jc w:val="center"/>
        <w:rPr>
          <w:rFonts w:cs="Times New Roman"/>
          <w:b/>
          <w:bCs/>
          <w:color w:val="auto"/>
          <w:sz w:val="26"/>
          <w:szCs w:val="26"/>
          <w:lang w:val="lv-LV"/>
        </w:rPr>
      </w:pPr>
      <w:r w:rsidRPr="004D08B9">
        <w:rPr>
          <w:rFonts w:cs="Times New Roman"/>
          <w:b/>
          <w:bCs/>
          <w:color w:val="auto"/>
          <w:sz w:val="26"/>
          <w:szCs w:val="26"/>
          <w:lang w:val="lv-LV"/>
        </w:rPr>
        <w:t>Konkursa dalībnieki, pieteikumu iesniegšana un dalības nosacījumi</w:t>
      </w:r>
    </w:p>
    <w:p w14:paraId="0753CE68" w14:textId="77777777" w:rsidR="00E877B7" w:rsidRPr="004D08B9" w:rsidRDefault="00E877B7" w:rsidP="00E877B7">
      <w:pPr>
        <w:pStyle w:val="Sarakstarindkopa"/>
        <w:tabs>
          <w:tab w:val="left" w:pos="993"/>
        </w:tabs>
        <w:ind w:left="1080"/>
        <w:rPr>
          <w:rFonts w:cs="Times New Roman"/>
          <w:b/>
          <w:bCs/>
          <w:color w:val="auto"/>
          <w:sz w:val="26"/>
          <w:szCs w:val="26"/>
          <w:lang w:val="lv-LV"/>
        </w:rPr>
      </w:pPr>
    </w:p>
    <w:p w14:paraId="35221B5D" w14:textId="7777777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 Konkursā piedalās bērni jaunieši no 10 līdz 25 gadiem (turpmāk - Dalībnieki).</w:t>
      </w:r>
    </w:p>
    <w:p w14:paraId="78807F5F" w14:textId="77777777" w:rsidR="00E877B7" w:rsidRPr="004D08B9" w:rsidRDefault="00E877B7" w:rsidP="00E877B7">
      <w:pPr>
        <w:pStyle w:val="Sarakstarindkopa"/>
        <w:tabs>
          <w:tab w:val="left" w:pos="1134"/>
        </w:tabs>
        <w:ind w:left="567"/>
        <w:jc w:val="both"/>
        <w:rPr>
          <w:rFonts w:cs="Times New Roman"/>
          <w:color w:val="auto"/>
          <w:sz w:val="26"/>
          <w:szCs w:val="26"/>
          <w:lang w:val="lv-LV"/>
        </w:rPr>
      </w:pPr>
    </w:p>
    <w:p w14:paraId="74A34F60" w14:textId="71FE9661"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 Pieteikuma anketas (pielikums) kopā ar Konkursā iesniedzamajiem radošajiem darbiem Dalībnieki nosūta elektroniski uz e-pasta adresi: </w:t>
      </w:r>
      <w:r w:rsidR="008725C4">
        <w:rPr>
          <w:rFonts w:cs="Times New Roman"/>
          <w:color w:val="auto"/>
          <w:sz w:val="26"/>
          <w:szCs w:val="26"/>
          <w:lang w:val="lv-LV"/>
        </w:rPr>
        <w:t>s</w:t>
      </w:r>
      <w:r w:rsidR="00AC1EA0" w:rsidRPr="004D08B9">
        <w:rPr>
          <w:rFonts w:cs="Times New Roman"/>
          <w:color w:val="auto"/>
          <w:sz w:val="26"/>
          <w:szCs w:val="26"/>
          <w:lang w:val="lv-LV"/>
        </w:rPr>
        <w:t>ergejs.truhanovs</w:t>
      </w:r>
      <w:r w:rsidRPr="004D08B9">
        <w:rPr>
          <w:rFonts w:cs="Times New Roman"/>
          <w:color w:val="auto"/>
          <w:sz w:val="26"/>
          <w:szCs w:val="26"/>
          <w:lang w:val="lv-LV"/>
        </w:rPr>
        <w:t>@</w:t>
      </w:r>
      <w:r w:rsidR="00AC1EA0" w:rsidRPr="004D08B9">
        <w:rPr>
          <w:rStyle w:val="Hipersaite"/>
          <w:rFonts w:cs="Times New Roman"/>
          <w:color w:val="auto"/>
          <w:sz w:val="26"/>
          <w:szCs w:val="26"/>
          <w:lang w:val="lv-LV"/>
        </w:rPr>
        <w:t>ludzas</w:t>
      </w:r>
      <w:r w:rsidR="008725C4">
        <w:rPr>
          <w:rStyle w:val="Hipersaite"/>
          <w:rFonts w:cs="Times New Roman"/>
          <w:color w:val="auto"/>
          <w:sz w:val="26"/>
          <w:szCs w:val="26"/>
          <w:lang w:val="lv-LV"/>
        </w:rPr>
        <w:t>novads</w:t>
      </w:r>
      <w:r w:rsidRPr="004D08B9">
        <w:rPr>
          <w:rFonts w:cs="Times New Roman"/>
          <w:color w:val="auto"/>
          <w:sz w:val="26"/>
          <w:szCs w:val="26"/>
          <w:lang w:val="lv-LV"/>
        </w:rPr>
        <w:t xml:space="preserve">.lv, tematā rakstot </w:t>
      </w:r>
      <w:r w:rsidRPr="004D08B9">
        <w:rPr>
          <w:rFonts w:cs="Times New Roman"/>
          <w:b/>
          <w:bCs/>
          <w:color w:val="auto"/>
          <w:sz w:val="26"/>
          <w:szCs w:val="26"/>
          <w:lang w:val="lv-LV"/>
        </w:rPr>
        <w:t xml:space="preserve">“Pieteikums </w:t>
      </w:r>
      <w:r w:rsidR="00AC1EA0" w:rsidRPr="004D08B9">
        <w:rPr>
          <w:rFonts w:cs="Times New Roman"/>
          <w:b/>
          <w:bCs/>
          <w:color w:val="auto"/>
          <w:sz w:val="26"/>
          <w:szCs w:val="26"/>
          <w:lang w:val="lv-LV"/>
        </w:rPr>
        <w:t xml:space="preserve">video </w:t>
      </w:r>
      <w:r w:rsidRPr="004D08B9">
        <w:rPr>
          <w:rFonts w:cs="Times New Roman"/>
          <w:b/>
          <w:bCs/>
          <w:color w:val="auto"/>
          <w:sz w:val="26"/>
          <w:szCs w:val="26"/>
          <w:lang w:val="lv-LV"/>
        </w:rPr>
        <w:t>konkursam “</w:t>
      </w:r>
      <w:r w:rsidR="00AC1EA0" w:rsidRPr="004D08B9">
        <w:rPr>
          <w:rFonts w:eastAsia="Times New Roman" w:cs="Times New Roman"/>
          <w:b/>
          <w:bCs/>
          <w:color w:val="auto"/>
          <w:sz w:val="26"/>
          <w:szCs w:val="26"/>
          <w:lang w:val="lv-LV"/>
        </w:rPr>
        <w:t>Redzu Ludzu</w:t>
      </w:r>
      <w:r w:rsidRPr="004D08B9">
        <w:rPr>
          <w:rFonts w:cs="Times New Roman"/>
          <w:b/>
          <w:bCs/>
          <w:color w:val="auto"/>
          <w:sz w:val="26"/>
          <w:szCs w:val="26"/>
          <w:lang w:val="lv-LV"/>
        </w:rPr>
        <w:t>””</w:t>
      </w:r>
      <w:r w:rsidRPr="004D08B9">
        <w:rPr>
          <w:rFonts w:cs="Times New Roman"/>
          <w:color w:val="auto"/>
          <w:sz w:val="26"/>
          <w:szCs w:val="26"/>
          <w:lang w:val="lv-LV"/>
        </w:rPr>
        <w:t>.</w:t>
      </w:r>
    </w:p>
    <w:p w14:paraId="38291D6C" w14:textId="77777777" w:rsidR="00E877B7" w:rsidRPr="004D08B9" w:rsidRDefault="00E877B7" w:rsidP="00E877B7">
      <w:pPr>
        <w:pStyle w:val="Sarakstarindkopa"/>
        <w:rPr>
          <w:rFonts w:cs="Times New Roman"/>
          <w:color w:val="auto"/>
          <w:sz w:val="26"/>
          <w:szCs w:val="26"/>
          <w:lang w:val="lv-LV"/>
        </w:rPr>
      </w:pPr>
    </w:p>
    <w:p w14:paraId="1C5A8257" w14:textId="766A66DE"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Gatavi radošie darbi - īsfilmas - jāiesūta elektroniski, vispirms darbus augšupielādējot kādā no interneta digitālajām krātuvēm (piemēram </w:t>
      </w:r>
      <w:hyperlink r:id="rId8" w:history="1">
        <w:r w:rsidR="00AC1EA0" w:rsidRPr="004D08B9">
          <w:rPr>
            <w:rStyle w:val="Hipersaite"/>
            <w:rFonts w:cs="Times New Roman"/>
            <w:color w:val="auto"/>
            <w:sz w:val="26"/>
            <w:szCs w:val="26"/>
            <w:lang w:val="lv-LV"/>
          </w:rPr>
          <w:t>www.failiem.lv</w:t>
        </w:r>
      </w:hyperlink>
      <w:r w:rsidRPr="004D08B9">
        <w:rPr>
          <w:rFonts w:cs="Times New Roman"/>
          <w:color w:val="auto"/>
          <w:sz w:val="26"/>
          <w:szCs w:val="26"/>
          <w:lang w:val="lv-LV"/>
        </w:rPr>
        <w:t xml:space="preserve">, </w:t>
      </w:r>
      <w:hyperlink r:id="rId9" w:history="1">
        <w:r w:rsidRPr="004D08B9">
          <w:rPr>
            <w:rStyle w:val="Hipersaite"/>
            <w:rFonts w:cs="Times New Roman"/>
            <w:color w:val="auto"/>
            <w:sz w:val="26"/>
            <w:szCs w:val="26"/>
            <w:lang w:val="lv-LV"/>
          </w:rPr>
          <w:t>www.wetransfer.com</w:t>
        </w:r>
      </w:hyperlink>
      <w:r w:rsidRPr="004D08B9">
        <w:rPr>
          <w:rFonts w:cs="Times New Roman"/>
          <w:color w:val="auto"/>
          <w:sz w:val="26"/>
          <w:szCs w:val="26"/>
          <w:lang w:val="lv-LV"/>
        </w:rPr>
        <w:t>, u.c.). Pēc tam piekļuves tīmekļa saiti uz Dalībnieka īsfilmu pievieno pieteikuma e-pastam.</w:t>
      </w:r>
    </w:p>
    <w:p w14:paraId="57470FBB" w14:textId="77777777" w:rsidR="00E877B7" w:rsidRPr="004D08B9" w:rsidRDefault="00E877B7" w:rsidP="00E877B7">
      <w:pPr>
        <w:pStyle w:val="Sarakstarindkopa"/>
        <w:rPr>
          <w:rFonts w:cs="Times New Roman"/>
          <w:color w:val="auto"/>
          <w:sz w:val="26"/>
          <w:szCs w:val="26"/>
          <w:lang w:val="lv-LV"/>
        </w:rPr>
      </w:pPr>
    </w:p>
    <w:p w14:paraId="5C3367C0" w14:textId="71E00295"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Pieteikuma anketa un radošais darbs elektroniski jāiesniedz </w:t>
      </w:r>
      <w:r w:rsidRPr="004D08B9">
        <w:rPr>
          <w:rFonts w:cs="Times New Roman"/>
          <w:b/>
          <w:bCs/>
          <w:color w:val="auto"/>
          <w:sz w:val="26"/>
          <w:szCs w:val="26"/>
          <w:lang w:val="lv-LV"/>
        </w:rPr>
        <w:t xml:space="preserve">līdz 2022. gada </w:t>
      </w:r>
      <w:r w:rsidR="00796A65">
        <w:rPr>
          <w:rFonts w:cs="Times New Roman"/>
          <w:b/>
          <w:bCs/>
          <w:color w:val="auto"/>
          <w:sz w:val="26"/>
          <w:szCs w:val="26"/>
          <w:lang w:val="lv-LV"/>
        </w:rPr>
        <w:t>19</w:t>
      </w:r>
      <w:r w:rsidRPr="004D08B9">
        <w:rPr>
          <w:rFonts w:cs="Times New Roman"/>
          <w:b/>
          <w:bCs/>
          <w:color w:val="auto"/>
          <w:sz w:val="26"/>
          <w:szCs w:val="26"/>
          <w:lang w:val="lv-LV"/>
        </w:rPr>
        <w:t>. </w:t>
      </w:r>
      <w:r w:rsidR="00524900" w:rsidRPr="004D08B9">
        <w:rPr>
          <w:rFonts w:cs="Times New Roman"/>
          <w:b/>
          <w:bCs/>
          <w:color w:val="auto"/>
          <w:sz w:val="26"/>
          <w:szCs w:val="26"/>
          <w:lang w:val="lv-LV"/>
        </w:rPr>
        <w:t>aprīli</w:t>
      </w:r>
      <w:r w:rsidRPr="004D08B9">
        <w:rPr>
          <w:rFonts w:cs="Times New Roman"/>
          <w:b/>
          <w:bCs/>
          <w:color w:val="auto"/>
          <w:sz w:val="26"/>
          <w:szCs w:val="26"/>
          <w:lang w:val="lv-LV"/>
        </w:rPr>
        <w:t>m</w:t>
      </w:r>
      <w:r w:rsidR="00863CAC" w:rsidRPr="004D08B9">
        <w:rPr>
          <w:rFonts w:cs="Times New Roman"/>
          <w:b/>
          <w:bCs/>
          <w:color w:val="auto"/>
          <w:sz w:val="26"/>
          <w:szCs w:val="26"/>
          <w:lang w:val="lv-LV"/>
        </w:rPr>
        <w:t xml:space="preserve"> plkst</w:t>
      </w:r>
      <w:r w:rsidRPr="004D08B9">
        <w:rPr>
          <w:rFonts w:cs="Times New Roman"/>
          <w:b/>
          <w:bCs/>
          <w:color w:val="auto"/>
          <w:sz w:val="26"/>
          <w:szCs w:val="26"/>
          <w:lang w:val="lv-LV"/>
        </w:rPr>
        <w:t>.</w:t>
      </w:r>
      <w:r w:rsidR="00863CAC" w:rsidRPr="004D08B9">
        <w:rPr>
          <w:rFonts w:cs="Times New Roman"/>
          <w:b/>
          <w:bCs/>
          <w:color w:val="auto"/>
          <w:sz w:val="26"/>
          <w:szCs w:val="26"/>
          <w:lang w:val="lv-LV"/>
        </w:rPr>
        <w:t xml:space="preserve"> 16.00.</w:t>
      </w:r>
    </w:p>
    <w:p w14:paraId="3B202364" w14:textId="77777777" w:rsidR="00E877B7" w:rsidRPr="004D08B9" w:rsidRDefault="00E877B7" w:rsidP="00E877B7">
      <w:pPr>
        <w:pStyle w:val="Sarakstarindkopa"/>
        <w:rPr>
          <w:rFonts w:cs="Times New Roman"/>
          <w:color w:val="auto"/>
          <w:sz w:val="26"/>
          <w:szCs w:val="26"/>
          <w:lang w:val="lv-LV"/>
        </w:rPr>
      </w:pPr>
    </w:p>
    <w:p w14:paraId="5AFA89B8" w14:textId="2DB0033F"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Pirms īsfilmas veidošanas vai īsfilmas veidošanas laikā informācij</w:t>
      </w:r>
      <w:r w:rsidR="00524900" w:rsidRPr="004D08B9">
        <w:rPr>
          <w:rFonts w:cs="Times New Roman"/>
          <w:color w:val="auto"/>
          <w:sz w:val="26"/>
          <w:szCs w:val="26"/>
          <w:lang w:val="lv-LV"/>
        </w:rPr>
        <w:t>u</w:t>
      </w:r>
      <w:r w:rsidRPr="004D08B9">
        <w:rPr>
          <w:rFonts w:cs="Times New Roman"/>
          <w:color w:val="auto"/>
          <w:sz w:val="26"/>
          <w:szCs w:val="26"/>
          <w:lang w:val="lv-LV"/>
        </w:rPr>
        <w:t xml:space="preserve"> par konkursu un ar filmu veidošanu saistītos jautājumos </w:t>
      </w:r>
      <w:r w:rsidR="00524900" w:rsidRPr="004D08B9">
        <w:rPr>
          <w:rFonts w:cs="Times New Roman"/>
          <w:color w:val="auto"/>
          <w:sz w:val="26"/>
          <w:szCs w:val="26"/>
          <w:lang w:val="lv-LV"/>
        </w:rPr>
        <w:t xml:space="preserve">vai arī pieteikties uz sagatavošanas praktiskām nodarbībām </w:t>
      </w:r>
      <w:r w:rsidR="000E392B" w:rsidRPr="004D08B9">
        <w:rPr>
          <w:rFonts w:cs="Times New Roman"/>
          <w:color w:val="auto"/>
          <w:sz w:val="26"/>
          <w:szCs w:val="26"/>
          <w:lang w:val="lv-LV"/>
        </w:rPr>
        <w:t xml:space="preserve">var </w:t>
      </w:r>
      <w:r w:rsidRPr="004D08B9">
        <w:rPr>
          <w:rFonts w:cs="Times New Roman"/>
          <w:color w:val="auto"/>
          <w:sz w:val="26"/>
          <w:szCs w:val="26"/>
          <w:lang w:val="lv-LV"/>
        </w:rPr>
        <w:t>saņem</w:t>
      </w:r>
      <w:r w:rsidR="000E392B" w:rsidRPr="004D08B9">
        <w:rPr>
          <w:rFonts w:cs="Times New Roman"/>
          <w:color w:val="auto"/>
          <w:sz w:val="26"/>
          <w:szCs w:val="26"/>
          <w:lang w:val="lv-LV"/>
        </w:rPr>
        <w:t>t</w:t>
      </w:r>
      <w:r w:rsidRPr="004D08B9">
        <w:rPr>
          <w:rFonts w:cs="Times New Roman"/>
          <w:color w:val="auto"/>
          <w:sz w:val="26"/>
          <w:szCs w:val="26"/>
          <w:lang w:val="lv-LV"/>
        </w:rPr>
        <w:t xml:space="preserve"> rakstot uz e-pasta adresēm: </w:t>
      </w:r>
      <w:r w:rsidR="00524900" w:rsidRPr="004D08B9">
        <w:rPr>
          <w:rFonts w:cs="Times New Roman"/>
          <w:color w:val="auto"/>
          <w:sz w:val="26"/>
          <w:szCs w:val="26"/>
          <w:lang w:val="lv-LV"/>
        </w:rPr>
        <w:t>sergejs.truhanovs@ludzas</w:t>
      </w:r>
      <w:r w:rsidR="00F869B1">
        <w:rPr>
          <w:rFonts w:cs="Times New Roman"/>
          <w:color w:val="auto"/>
          <w:sz w:val="26"/>
          <w:szCs w:val="26"/>
          <w:lang w:val="lv-LV"/>
        </w:rPr>
        <w:t>novads</w:t>
      </w:r>
      <w:r w:rsidR="00524900" w:rsidRPr="004D08B9">
        <w:rPr>
          <w:rFonts w:cs="Times New Roman"/>
          <w:color w:val="auto"/>
          <w:sz w:val="26"/>
          <w:szCs w:val="26"/>
          <w:lang w:val="lv-LV"/>
        </w:rPr>
        <w:t>.lv</w:t>
      </w:r>
      <w:r w:rsidRPr="004D08B9">
        <w:rPr>
          <w:rFonts w:cs="Times New Roman"/>
          <w:color w:val="auto"/>
          <w:sz w:val="26"/>
          <w:szCs w:val="26"/>
          <w:lang w:val="lv-LV"/>
        </w:rPr>
        <w:t xml:space="preserve"> vai zvanot pa tālruni: 29</w:t>
      </w:r>
      <w:r w:rsidR="00524900" w:rsidRPr="004D08B9">
        <w:rPr>
          <w:rFonts w:cs="Times New Roman"/>
          <w:color w:val="auto"/>
          <w:sz w:val="26"/>
          <w:szCs w:val="26"/>
          <w:lang w:val="lv-LV"/>
        </w:rPr>
        <w:t>4543</w:t>
      </w:r>
      <w:r w:rsidRPr="004D08B9">
        <w:rPr>
          <w:rFonts w:cs="Times New Roman"/>
          <w:color w:val="auto"/>
          <w:sz w:val="26"/>
          <w:szCs w:val="26"/>
          <w:lang w:val="lv-LV"/>
        </w:rPr>
        <w:t>04 (</w:t>
      </w:r>
      <w:r w:rsidR="00524900" w:rsidRPr="004D08B9">
        <w:rPr>
          <w:rFonts w:cs="Times New Roman"/>
          <w:color w:val="auto"/>
          <w:sz w:val="26"/>
          <w:szCs w:val="26"/>
          <w:lang w:val="lv-LV"/>
        </w:rPr>
        <w:t>Sergejs Truhanovs</w:t>
      </w:r>
      <w:r w:rsidRPr="004D08B9">
        <w:rPr>
          <w:rFonts w:cs="Times New Roman"/>
          <w:color w:val="auto"/>
          <w:sz w:val="26"/>
          <w:szCs w:val="26"/>
          <w:lang w:val="lv-LV"/>
        </w:rPr>
        <w:t>).</w:t>
      </w:r>
    </w:p>
    <w:p w14:paraId="5882423E" w14:textId="77777777" w:rsidR="00E877B7" w:rsidRPr="004D08B9" w:rsidRDefault="00E877B7" w:rsidP="00E877B7">
      <w:pPr>
        <w:pStyle w:val="Sarakstarindkopa"/>
        <w:rPr>
          <w:rFonts w:cs="Times New Roman"/>
          <w:color w:val="auto"/>
          <w:sz w:val="26"/>
          <w:szCs w:val="26"/>
          <w:lang w:val="lv-LV"/>
        </w:rPr>
      </w:pPr>
    </w:p>
    <w:p w14:paraId="18341BAB" w14:textId="7777777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Konkursa dalības nosacījumi:</w:t>
      </w:r>
    </w:p>
    <w:p w14:paraId="22162C1D" w14:textId="77777777" w:rsidR="00E877B7" w:rsidRPr="004D08B9" w:rsidRDefault="00E877B7" w:rsidP="00E877B7">
      <w:pPr>
        <w:pStyle w:val="Sarakstarindkopa"/>
        <w:numPr>
          <w:ilvl w:val="1"/>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Konkursā piedalās bērni un jaunieši vecumā no 10 līdz 25 gadiem;</w:t>
      </w:r>
    </w:p>
    <w:p w14:paraId="47A728D4" w14:textId="77777777" w:rsidR="00E877B7" w:rsidRPr="004D08B9" w:rsidRDefault="00E877B7" w:rsidP="00E877B7">
      <w:pPr>
        <w:pStyle w:val="Sarakstarindkopa"/>
        <w:numPr>
          <w:ilvl w:val="1"/>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Konkursā var pieteikt īsfilmas, kas nav garākas par trīs minūtēm;</w:t>
      </w:r>
    </w:p>
    <w:p w14:paraId="36125636" w14:textId="7FE4E69E" w:rsidR="00E877B7" w:rsidRPr="004D08B9" w:rsidRDefault="00E877B7" w:rsidP="004A4AE9">
      <w:pPr>
        <w:pStyle w:val="Sarakstarindkopa"/>
        <w:numPr>
          <w:ilvl w:val="1"/>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Īsfilmas var tikt realizētas jebkādā tehnikā un žanrā (animācija, spēlfilma, dokumentāls darbs, eksperimentāla filma u.c.);</w:t>
      </w:r>
    </w:p>
    <w:p w14:paraId="0B703875" w14:textId="77777777" w:rsidR="004A4AE9" w:rsidRPr="004D08B9" w:rsidRDefault="004A4AE9" w:rsidP="004A4AE9">
      <w:pPr>
        <w:pStyle w:val="Sarakstarindkopa"/>
        <w:tabs>
          <w:tab w:val="left" w:pos="1134"/>
        </w:tabs>
        <w:ind w:left="567"/>
        <w:jc w:val="both"/>
        <w:rPr>
          <w:rFonts w:cs="Times New Roman"/>
          <w:color w:val="auto"/>
          <w:sz w:val="26"/>
          <w:szCs w:val="26"/>
          <w:lang w:val="lv-LV"/>
        </w:rPr>
      </w:pPr>
    </w:p>
    <w:p w14:paraId="78822E8E" w14:textId="7777777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 Piedaloties Konkursā, pilngadīgie Dalībnieki un nepilngadīgo Dalībnieku likumiskie pārstāvji izsaka savu piekrišanu personas datu apstrādei un iespējamai fotogrāfiju, audiovizuālā materiāla, TV ierakstu, tiešraižu, drukātu publikāciju,  publicēšanai Konkursa laikā un pēc Konkursa norises.</w:t>
      </w:r>
    </w:p>
    <w:p w14:paraId="3540EEBB" w14:textId="77777777" w:rsidR="00E877B7" w:rsidRPr="004D08B9" w:rsidRDefault="00E877B7" w:rsidP="00E877B7">
      <w:pPr>
        <w:pStyle w:val="Sarakstarindkopa"/>
        <w:tabs>
          <w:tab w:val="left" w:pos="1134"/>
        </w:tabs>
        <w:ind w:left="567"/>
        <w:jc w:val="both"/>
        <w:rPr>
          <w:rFonts w:cs="Times New Roman"/>
          <w:color w:val="auto"/>
          <w:sz w:val="26"/>
          <w:szCs w:val="26"/>
          <w:lang w:val="lv-LV"/>
        </w:rPr>
      </w:pPr>
    </w:p>
    <w:p w14:paraId="17133A34" w14:textId="77777777" w:rsidR="00E877B7" w:rsidRPr="004D08B9" w:rsidRDefault="00E877B7" w:rsidP="00E877B7">
      <w:pPr>
        <w:pStyle w:val="Sarakstarindkopa"/>
        <w:numPr>
          <w:ilvl w:val="0"/>
          <w:numId w:val="2"/>
        </w:numPr>
        <w:tabs>
          <w:tab w:val="left" w:pos="709"/>
          <w:tab w:val="left" w:pos="1134"/>
          <w:tab w:val="left" w:pos="1260"/>
        </w:tabs>
        <w:ind w:left="0" w:firstLine="567"/>
        <w:jc w:val="both"/>
        <w:rPr>
          <w:rFonts w:cs="Times New Roman"/>
          <w:color w:val="auto"/>
          <w:sz w:val="26"/>
          <w:szCs w:val="26"/>
          <w:lang w:val="lv-LV"/>
        </w:rPr>
      </w:pPr>
      <w:r w:rsidRPr="004D08B9">
        <w:rPr>
          <w:rFonts w:cs="Times New Roman"/>
          <w:color w:val="auto"/>
          <w:sz w:val="26"/>
          <w:szCs w:val="26"/>
          <w:lang w:val="lv-LV"/>
        </w:rPr>
        <w:t xml:space="preserve"> Izglītības iestāžu pedagogiem, iesniedzot savu audzēkņu pieteikumus Konkursam, pirms pieteikuma iesniegšanas jāsaņem rakstveida piekrišana no nepilngadīgo Dalībnieku likumiskajiem pārstāvjiem vai pilngadīgajiem Dalībniekiem personas datu apstrādei un iespējamai fotogrāfiju, audiovizuālā materiāla, TV ierakstu, tiešraižu, drukātu publikāciju,  publicēšanai Konkursa laikā un pēc Konkursa norises.</w:t>
      </w:r>
    </w:p>
    <w:p w14:paraId="57AC8E31" w14:textId="77777777" w:rsidR="00E877B7" w:rsidRPr="004D08B9" w:rsidRDefault="00E877B7" w:rsidP="00E877B7">
      <w:pPr>
        <w:pStyle w:val="Sarakstarindkopa"/>
        <w:rPr>
          <w:rFonts w:cs="Times New Roman"/>
          <w:color w:val="auto"/>
          <w:sz w:val="26"/>
          <w:szCs w:val="26"/>
          <w:lang w:val="lv-LV"/>
        </w:rPr>
      </w:pPr>
    </w:p>
    <w:p w14:paraId="11D7DB93" w14:textId="77777777" w:rsidR="00E877B7" w:rsidRPr="004D08B9" w:rsidRDefault="00E877B7" w:rsidP="00E877B7">
      <w:pPr>
        <w:pStyle w:val="Sarakstarindkopa"/>
        <w:numPr>
          <w:ilvl w:val="0"/>
          <w:numId w:val="1"/>
        </w:numPr>
        <w:spacing w:before="240"/>
        <w:ind w:left="0" w:firstLine="0"/>
        <w:jc w:val="center"/>
        <w:rPr>
          <w:rFonts w:cs="Times New Roman"/>
          <w:b/>
          <w:bCs/>
          <w:color w:val="auto"/>
          <w:sz w:val="26"/>
          <w:szCs w:val="26"/>
          <w:lang w:val="lv-LV"/>
        </w:rPr>
      </w:pPr>
      <w:r w:rsidRPr="004D08B9">
        <w:rPr>
          <w:rFonts w:cs="Times New Roman"/>
          <w:b/>
          <w:bCs/>
          <w:color w:val="auto"/>
          <w:sz w:val="26"/>
          <w:szCs w:val="26"/>
          <w:lang w:val="lv-LV"/>
        </w:rPr>
        <w:t>Vērtēšanas noteikumi</w:t>
      </w:r>
    </w:p>
    <w:p w14:paraId="210F4DDA" w14:textId="77777777" w:rsidR="00E877B7" w:rsidRPr="004D08B9" w:rsidRDefault="00E877B7" w:rsidP="00E877B7">
      <w:pPr>
        <w:pStyle w:val="Sarakstarindkopa"/>
        <w:tabs>
          <w:tab w:val="left" w:pos="993"/>
        </w:tabs>
        <w:spacing w:before="240"/>
        <w:ind w:left="1080"/>
        <w:rPr>
          <w:rFonts w:cs="Times New Roman"/>
          <w:b/>
          <w:bCs/>
          <w:color w:val="auto"/>
          <w:sz w:val="26"/>
          <w:szCs w:val="26"/>
          <w:lang w:val="lv-LV"/>
        </w:rPr>
      </w:pPr>
    </w:p>
    <w:p w14:paraId="632A678E" w14:textId="7777777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lastRenderedPageBreak/>
        <w:t xml:space="preserve"> Konkursa Dalībnieku sniegumu vērtē Iestādes izveidota un apstiprināta vērtēšanas komisija.</w:t>
      </w:r>
    </w:p>
    <w:p w14:paraId="6CD397BD" w14:textId="77777777" w:rsidR="00E877B7" w:rsidRPr="004D08B9" w:rsidRDefault="00E877B7" w:rsidP="00E877B7">
      <w:pPr>
        <w:pStyle w:val="Sarakstarindkopa"/>
        <w:tabs>
          <w:tab w:val="left" w:pos="1134"/>
        </w:tabs>
        <w:ind w:left="567"/>
        <w:jc w:val="both"/>
        <w:rPr>
          <w:rFonts w:cs="Times New Roman"/>
          <w:color w:val="auto"/>
          <w:sz w:val="26"/>
          <w:szCs w:val="26"/>
          <w:lang w:val="lv-LV"/>
        </w:rPr>
      </w:pPr>
    </w:p>
    <w:p w14:paraId="0C710FBF" w14:textId="77777777" w:rsidR="00E877B7" w:rsidRPr="004D08B9" w:rsidRDefault="00E877B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Iesniegtie darbi tiek vērtēti piecu punktu skalā.</w:t>
      </w:r>
    </w:p>
    <w:p w14:paraId="6875BD05" w14:textId="77777777" w:rsidR="00E877B7" w:rsidRPr="004D08B9" w:rsidRDefault="00E877B7" w:rsidP="00E877B7">
      <w:pPr>
        <w:pStyle w:val="Sarakstarindkopa"/>
        <w:rPr>
          <w:rFonts w:cs="Times New Roman"/>
          <w:color w:val="auto"/>
          <w:sz w:val="26"/>
          <w:szCs w:val="26"/>
          <w:lang w:val="lv-LV"/>
        </w:rPr>
      </w:pPr>
    </w:p>
    <w:p w14:paraId="6ACFBED4" w14:textId="56E46788" w:rsidR="00F83DB8" w:rsidRPr="004D08B9" w:rsidRDefault="00E877B7" w:rsidP="00F83DB8">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Vērtēšanas kritēriji ir:</w:t>
      </w:r>
    </w:p>
    <w:p w14:paraId="69CF414B" w14:textId="1364A580" w:rsidR="00E877B7" w:rsidRPr="004D08B9" w:rsidRDefault="00E877B7" w:rsidP="00E877B7">
      <w:pPr>
        <w:pStyle w:val="Sarakstarindkopa"/>
        <w:numPr>
          <w:ilvl w:val="1"/>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Sižeta aktualitāte un spēja ieinteresēt;</w:t>
      </w:r>
    </w:p>
    <w:p w14:paraId="172DD1DB" w14:textId="418DFFC6" w:rsidR="00F83DB8" w:rsidRPr="004D08B9" w:rsidRDefault="00F83DB8" w:rsidP="00E877B7">
      <w:pPr>
        <w:pStyle w:val="Sarakstarindkopa"/>
        <w:numPr>
          <w:ilvl w:val="1"/>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Video ideja;</w:t>
      </w:r>
    </w:p>
    <w:p w14:paraId="4F08C8FD" w14:textId="77777777" w:rsidR="00E877B7" w:rsidRPr="004D08B9" w:rsidRDefault="00E877B7" w:rsidP="00E877B7">
      <w:pPr>
        <w:pStyle w:val="Sarakstarindkopa"/>
        <w:numPr>
          <w:ilvl w:val="1"/>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Tehniskā izpildījuma kvalitāte;</w:t>
      </w:r>
    </w:p>
    <w:p w14:paraId="6C62E85D" w14:textId="587A3BE9" w:rsidR="00F83DB8" w:rsidRPr="004D08B9" w:rsidRDefault="00E877B7" w:rsidP="00F83DB8">
      <w:pPr>
        <w:pStyle w:val="Sarakstarindkopa"/>
        <w:numPr>
          <w:ilvl w:val="1"/>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Estētiskā un mākslinieciskā kvalitāte;</w:t>
      </w:r>
    </w:p>
    <w:p w14:paraId="3C57589A" w14:textId="77777777" w:rsidR="00E877B7" w:rsidRPr="004D08B9" w:rsidRDefault="00E877B7" w:rsidP="00E877B7">
      <w:pPr>
        <w:pStyle w:val="Sarakstarindkopa"/>
        <w:tabs>
          <w:tab w:val="left" w:pos="1134"/>
        </w:tabs>
        <w:ind w:left="567"/>
        <w:jc w:val="both"/>
        <w:rPr>
          <w:rFonts w:cs="Times New Roman"/>
          <w:color w:val="auto"/>
          <w:sz w:val="26"/>
          <w:szCs w:val="26"/>
          <w:lang w:val="lv-LV"/>
        </w:rPr>
      </w:pPr>
    </w:p>
    <w:p w14:paraId="2964A499" w14:textId="77777777" w:rsidR="00F83DB8" w:rsidRPr="004D08B9" w:rsidRDefault="00F83DB8" w:rsidP="00E877B7">
      <w:pPr>
        <w:pStyle w:val="Sarakstarindkopa"/>
        <w:numPr>
          <w:ilvl w:val="0"/>
          <w:numId w:val="2"/>
        </w:numPr>
        <w:tabs>
          <w:tab w:val="left" w:pos="709"/>
          <w:tab w:val="left" w:pos="1134"/>
          <w:tab w:val="left" w:pos="1260"/>
        </w:tabs>
        <w:ind w:left="0" w:firstLine="567"/>
        <w:jc w:val="both"/>
        <w:rPr>
          <w:rFonts w:cs="Times New Roman"/>
          <w:color w:val="auto"/>
          <w:sz w:val="26"/>
          <w:szCs w:val="26"/>
          <w:lang w:val="lv-LV"/>
        </w:rPr>
      </w:pPr>
      <w:r w:rsidRPr="004D08B9">
        <w:rPr>
          <w:rFonts w:cs="Times New Roman"/>
          <w:color w:val="auto"/>
          <w:sz w:val="26"/>
          <w:szCs w:val="26"/>
          <w:lang w:val="lv-LV"/>
        </w:rPr>
        <w:t>Vērtējama darba kvalitāte var atbilst visiem, vai neatbilst kādam no vērtēšanas kritērijiem.</w:t>
      </w:r>
    </w:p>
    <w:p w14:paraId="4F635356" w14:textId="7CC19456" w:rsidR="00F83DB8" w:rsidRPr="004D08B9" w:rsidRDefault="00F83DB8" w:rsidP="00F83DB8">
      <w:pPr>
        <w:pStyle w:val="Sarakstarindkopa"/>
        <w:tabs>
          <w:tab w:val="left" w:pos="709"/>
          <w:tab w:val="left" w:pos="1134"/>
          <w:tab w:val="left" w:pos="1260"/>
        </w:tabs>
        <w:ind w:left="567"/>
        <w:jc w:val="both"/>
        <w:rPr>
          <w:rFonts w:cs="Times New Roman"/>
          <w:color w:val="auto"/>
          <w:sz w:val="26"/>
          <w:szCs w:val="26"/>
          <w:lang w:val="lv-LV"/>
        </w:rPr>
      </w:pPr>
      <w:r w:rsidRPr="004D08B9">
        <w:rPr>
          <w:rFonts w:cs="Times New Roman"/>
          <w:color w:val="auto"/>
          <w:sz w:val="26"/>
          <w:szCs w:val="26"/>
          <w:lang w:val="lv-LV"/>
        </w:rPr>
        <w:t xml:space="preserve"> </w:t>
      </w:r>
    </w:p>
    <w:p w14:paraId="7DEEE69B" w14:textId="645942C4" w:rsidR="00E877B7" w:rsidRPr="004D08B9" w:rsidRDefault="00E877B7" w:rsidP="00E877B7">
      <w:pPr>
        <w:pStyle w:val="Sarakstarindkopa"/>
        <w:numPr>
          <w:ilvl w:val="0"/>
          <w:numId w:val="2"/>
        </w:numPr>
        <w:tabs>
          <w:tab w:val="left" w:pos="709"/>
          <w:tab w:val="left" w:pos="1134"/>
          <w:tab w:val="left" w:pos="1260"/>
        </w:tabs>
        <w:ind w:left="0" w:firstLine="567"/>
        <w:jc w:val="both"/>
        <w:rPr>
          <w:rFonts w:cs="Times New Roman"/>
          <w:color w:val="auto"/>
          <w:sz w:val="26"/>
          <w:szCs w:val="26"/>
          <w:lang w:val="lv-LV"/>
        </w:rPr>
      </w:pPr>
      <w:r w:rsidRPr="004D08B9">
        <w:rPr>
          <w:rFonts w:cs="Times New Roman"/>
          <w:color w:val="auto"/>
          <w:sz w:val="26"/>
          <w:szCs w:val="26"/>
          <w:lang w:val="lv-LV"/>
        </w:rPr>
        <w:t>Vērtēšanas komisijai ir tiesības lemt par laureātu vietu/diplomu nepiešķiršanu vai vairāku piešķiršanu.</w:t>
      </w:r>
    </w:p>
    <w:p w14:paraId="5111C045" w14:textId="77777777" w:rsidR="00E877B7" w:rsidRPr="004D08B9" w:rsidRDefault="00E877B7" w:rsidP="00E877B7">
      <w:pPr>
        <w:pStyle w:val="Sarakstarindkopa"/>
        <w:tabs>
          <w:tab w:val="left" w:pos="709"/>
          <w:tab w:val="left" w:pos="1134"/>
          <w:tab w:val="left" w:pos="1260"/>
        </w:tabs>
        <w:ind w:left="567"/>
        <w:jc w:val="both"/>
        <w:rPr>
          <w:rFonts w:cs="Times New Roman"/>
          <w:color w:val="auto"/>
          <w:sz w:val="26"/>
          <w:szCs w:val="26"/>
          <w:lang w:val="lv-LV"/>
        </w:rPr>
      </w:pPr>
    </w:p>
    <w:p w14:paraId="3109E990" w14:textId="77777777" w:rsidR="00E877B7" w:rsidRPr="004D08B9" w:rsidRDefault="00E877B7" w:rsidP="00E877B7">
      <w:pPr>
        <w:pStyle w:val="Sarakstarindkopa"/>
        <w:numPr>
          <w:ilvl w:val="0"/>
          <w:numId w:val="2"/>
        </w:numPr>
        <w:tabs>
          <w:tab w:val="left" w:pos="709"/>
          <w:tab w:val="left" w:pos="1134"/>
          <w:tab w:val="left" w:pos="1260"/>
        </w:tabs>
        <w:ind w:left="0" w:firstLine="567"/>
        <w:jc w:val="both"/>
        <w:rPr>
          <w:rFonts w:cs="Times New Roman"/>
          <w:color w:val="auto"/>
          <w:sz w:val="26"/>
          <w:szCs w:val="26"/>
          <w:lang w:val="lv-LV"/>
        </w:rPr>
      </w:pPr>
      <w:r w:rsidRPr="004D08B9">
        <w:rPr>
          <w:rFonts w:cs="Times New Roman"/>
          <w:color w:val="auto"/>
          <w:sz w:val="26"/>
          <w:szCs w:val="26"/>
          <w:lang w:val="lv-LV"/>
        </w:rPr>
        <w:t>Vērtēšanas komisijas lēmums ir galīgs un neapstrīdams.</w:t>
      </w:r>
    </w:p>
    <w:p w14:paraId="645212A0" w14:textId="77777777" w:rsidR="00E877B7" w:rsidRPr="004D08B9" w:rsidRDefault="00E877B7" w:rsidP="00E877B7">
      <w:pPr>
        <w:pStyle w:val="Sarakstarindkopa"/>
        <w:tabs>
          <w:tab w:val="left" w:pos="709"/>
          <w:tab w:val="left" w:pos="1134"/>
          <w:tab w:val="left" w:pos="1260"/>
        </w:tabs>
        <w:ind w:left="0" w:firstLine="567"/>
        <w:jc w:val="both"/>
        <w:rPr>
          <w:rFonts w:cs="Times New Roman"/>
          <w:color w:val="auto"/>
          <w:sz w:val="26"/>
          <w:szCs w:val="26"/>
          <w:lang w:val="lv-LV"/>
        </w:rPr>
      </w:pPr>
    </w:p>
    <w:p w14:paraId="3BA171BF" w14:textId="77777777" w:rsidR="00E877B7" w:rsidRPr="004D08B9" w:rsidRDefault="00E877B7" w:rsidP="00E877B7">
      <w:pPr>
        <w:pStyle w:val="Sarakstarindkopa"/>
        <w:numPr>
          <w:ilvl w:val="0"/>
          <w:numId w:val="1"/>
        </w:numPr>
        <w:ind w:left="0" w:firstLine="0"/>
        <w:jc w:val="center"/>
        <w:rPr>
          <w:rFonts w:cs="Times New Roman"/>
          <w:b/>
          <w:bCs/>
          <w:color w:val="auto"/>
          <w:sz w:val="26"/>
          <w:szCs w:val="26"/>
          <w:lang w:val="lv-LV"/>
        </w:rPr>
      </w:pPr>
      <w:r w:rsidRPr="004D08B9">
        <w:rPr>
          <w:rFonts w:cs="Times New Roman"/>
          <w:b/>
          <w:bCs/>
          <w:color w:val="auto"/>
          <w:sz w:val="26"/>
          <w:szCs w:val="26"/>
          <w:lang w:val="lv-LV"/>
        </w:rPr>
        <w:t>Konkursa laureātu apbalvošana/rezultātu paziņošana</w:t>
      </w:r>
    </w:p>
    <w:p w14:paraId="3B957C43" w14:textId="77777777" w:rsidR="00E877B7" w:rsidRPr="004D08B9" w:rsidRDefault="00E877B7" w:rsidP="00E877B7">
      <w:pPr>
        <w:pStyle w:val="Sarakstarindkopa"/>
        <w:ind w:left="1080"/>
        <w:rPr>
          <w:rFonts w:cs="Times New Roman"/>
          <w:b/>
          <w:bCs/>
          <w:color w:val="auto"/>
          <w:sz w:val="26"/>
          <w:szCs w:val="26"/>
          <w:lang w:val="lv-LV"/>
        </w:rPr>
      </w:pPr>
    </w:p>
    <w:p w14:paraId="70CCE1F1" w14:textId="2A0209EB" w:rsidR="00E877B7" w:rsidRPr="004D08B9" w:rsidRDefault="00E877B7" w:rsidP="00F83DB8">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Konkursa rezultātu un </w:t>
      </w:r>
      <w:r w:rsidR="00367317" w:rsidRPr="004D08B9">
        <w:rPr>
          <w:rFonts w:cs="Times New Roman"/>
          <w:color w:val="auto"/>
          <w:sz w:val="26"/>
          <w:szCs w:val="26"/>
          <w:lang w:val="lv-LV"/>
        </w:rPr>
        <w:t>uzvarētāju</w:t>
      </w:r>
      <w:r w:rsidRPr="004D08B9">
        <w:rPr>
          <w:rFonts w:cs="Times New Roman"/>
          <w:color w:val="auto"/>
          <w:sz w:val="26"/>
          <w:szCs w:val="26"/>
          <w:lang w:val="lv-LV"/>
        </w:rPr>
        <w:t xml:space="preserve"> paziņošana notiek 2022. gada </w:t>
      </w:r>
      <w:r w:rsidR="00367317" w:rsidRPr="004D08B9">
        <w:rPr>
          <w:rFonts w:cs="Times New Roman"/>
          <w:color w:val="auto"/>
          <w:sz w:val="26"/>
          <w:szCs w:val="26"/>
          <w:lang w:val="lv-LV"/>
        </w:rPr>
        <w:t>27</w:t>
      </w:r>
      <w:r w:rsidRPr="004D08B9">
        <w:rPr>
          <w:rFonts w:cs="Times New Roman"/>
          <w:color w:val="auto"/>
          <w:sz w:val="26"/>
          <w:szCs w:val="26"/>
          <w:lang w:val="lv-LV"/>
        </w:rPr>
        <w:t>.</w:t>
      </w:r>
      <w:r w:rsidR="00367317" w:rsidRPr="004D08B9">
        <w:rPr>
          <w:rFonts w:cs="Times New Roman"/>
          <w:color w:val="auto"/>
          <w:sz w:val="26"/>
          <w:szCs w:val="26"/>
          <w:lang w:val="lv-LV"/>
        </w:rPr>
        <w:t xml:space="preserve"> aprīlī</w:t>
      </w:r>
      <w:r w:rsidRPr="004D08B9">
        <w:rPr>
          <w:rFonts w:cs="Times New Roman"/>
          <w:color w:val="auto"/>
          <w:sz w:val="26"/>
          <w:szCs w:val="26"/>
          <w:lang w:val="lv-LV"/>
        </w:rPr>
        <w:t xml:space="preserve"> Rezultātu paziņošana tiks </w:t>
      </w:r>
      <w:r w:rsidR="00F83DB8" w:rsidRPr="004D08B9">
        <w:rPr>
          <w:rFonts w:cs="Times New Roman"/>
          <w:color w:val="auto"/>
          <w:sz w:val="26"/>
          <w:szCs w:val="26"/>
          <w:lang w:val="lv-LV"/>
        </w:rPr>
        <w:t>izplatīta</w:t>
      </w:r>
      <w:r w:rsidRPr="004D08B9">
        <w:rPr>
          <w:rFonts w:cs="Times New Roman"/>
          <w:color w:val="auto"/>
          <w:sz w:val="26"/>
          <w:szCs w:val="26"/>
          <w:lang w:val="lv-LV"/>
        </w:rPr>
        <w:t xml:space="preserve"> sociālā medija </w:t>
      </w:r>
      <w:r w:rsidRPr="004D08B9">
        <w:rPr>
          <w:rFonts w:cs="Times New Roman"/>
          <w:i/>
          <w:iCs/>
          <w:color w:val="auto"/>
          <w:sz w:val="26"/>
          <w:szCs w:val="26"/>
          <w:lang w:val="lv-LV"/>
        </w:rPr>
        <w:t xml:space="preserve">Facebook </w:t>
      </w:r>
      <w:r w:rsidRPr="004D08B9">
        <w:rPr>
          <w:rFonts w:cs="Times New Roman"/>
          <w:color w:val="auto"/>
          <w:sz w:val="26"/>
          <w:szCs w:val="26"/>
          <w:lang w:val="lv-LV"/>
        </w:rPr>
        <w:t>kontā</w:t>
      </w:r>
      <w:r w:rsidR="00863CAC" w:rsidRPr="004D08B9">
        <w:rPr>
          <w:rFonts w:cs="Times New Roman"/>
          <w:color w:val="auto"/>
          <w:sz w:val="26"/>
          <w:szCs w:val="26"/>
          <w:lang w:val="lv-LV"/>
        </w:rPr>
        <w:t xml:space="preserve"> vai BJC mājaslapā, kā arī vietējā avīzē</w:t>
      </w:r>
      <w:r w:rsidRPr="004D08B9">
        <w:rPr>
          <w:rFonts w:cs="Times New Roman"/>
          <w:color w:val="auto"/>
          <w:sz w:val="26"/>
          <w:szCs w:val="26"/>
          <w:lang w:val="lv-LV"/>
        </w:rPr>
        <w:t>.</w:t>
      </w:r>
    </w:p>
    <w:p w14:paraId="7F04BEF3" w14:textId="77777777" w:rsidR="00E877B7" w:rsidRPr="004D08B9" w:rsidRDefault="00E877B7" w:rsidP="00E877B7">
      <w:pPr>
        <w:pStyle w:val="Sarakstarindkopa"/>
        <w:tabs>
          <w:tab w:val="left" w:pos="1134"/>
        </w:tabs>
        <w:ind w:left="567"/>
        <w:jc w:val="both"/>
        <w:rPr>
          <w:rFonts w:cs="Times New Roman"/>
          <w:color w:val="auto"/>
          <w:sz w:val="26"/>
          <w:szCs w:val="26"/>
          <w:lang w:val="lv-LV"/>
        </w:rPr>
      </w:pPr>
    </w:p>
    <w:p w14:paraId="741E7FC3" w14:textId="30321656" w:rsidR="00E877B7" w:rsidRPr="004D08B9" w:rsidRDefault="00367317" w:rsidP="00E877B7">
      <w:pPr>
        <w:pStyle w:val="Sarakstarindkopa"/>
        <w:numPr>
          <w:ilvl w:val="0"/>
          <w:numId w:val="2"/>
        </w:numPr>
        <w:tabs>
          <w:tab w:val="left" w:pos="1134"/>
        </w:tabs>
        <w:ind w:left="0" w:firstLine="567"/>
        <w:jc w:val="both"/>
        <w:rPr>
          <w:rFonts w:cs="Times New Roman"/>
          <w:color w:val="auto"/>
          <w:sz w:val="26"/>
          <w:szCs w:val="26"/>
          <w:lang w:val="lv-LV"/>
        </w:rPr>
      </w:pPr>
      <w:r w:rsidRPr="004D08B9">
        <w:rPr>
          <w:rFonts w:cs="Times New Roman"/>
          <w:color w:val="auto"/>
          <w:sz w:val="26"/>
          <w:szCs w:val="26"/>
          <w:lang w:val="lv-LV"/>
        </w:rPr>
        <w:t xml:space="preserve">Konkursa nolikums un beigu </w:t>
      </w:r>
      <w:r w:rsidR="00E877B7" w:rsidRPr="004D08B9">
        <w:rPr>
          <w:rFonts w:cs="Times New Roman"/>
          <w:color w:val="auto"/>
          <w:sz w:val="26"/>
          <w:szCs w:val="26"/>
          <w:lang w:val="lv-LV"/>
        </w:rPr>
        <w:t xml:space="preserve">rezultāti tiek publicēta tīmekļvietnēs </w:t>
      </w:r>
      <w:hyperlink r:id="rId10" w:history="1">
        <w:r w:rsidRPr="004D08B9">
          <w:rPr>
            <w:rStyle w:val="Hipersaite"/>
            <w:rFonts w:cs="Times New Roman"/>
            <w:color w:val="auto"/>
            <w:sz w:val="26"/>
            <w:szCs w:val="26"/>
            <w:lang w:val="lv-LV"/>
          </w:rPr>
          <w:t>www.bjc.lv</w:t>
        </w:r>
      </w:hyperlink>
      <w:r w:rsidRPr="004D08B9">
        <w:rPr>
          <w:rStyle w:val="Hipersaite"/>
          <w:rFonts w:cs="Times New Roman"/>
          <w:color w:val="auto"/>
          <w:sz w:val="26"/>
          <w:szCs w:val="26"/>
          <w:lang w:val="lv-LV"/>
        </w:rPr>
        <w:t xml:space="preserve"> </w:t>
      </w:r>
      <w:r w:rsidR="00E877B7" w:rsidRPr="004D08B9">
        <w:rPr>
          <w:rFonts w:cs="Times New Roman"/>
          <w:color w:val="auto"/>
          <w:sz w:val="26"/>
          <w:szCs w:val="26"/>
          <w:lang w:val="lv-LV"/>
        </w:rPr>
        <w:t xml:space="preserve">un </w:t>
      </w:r>
      <w:hyperlink r:id="rId11" w:history="1">
        <w:r w:rsidRPr="004D08B9">
          <w:rPr>
            <w:rStyle w:val="Hipersaite"/>
            <w:rFonts w:cs="Times New Roman"/>
            <w:color w:val="auto"/>
            <w:sz w:val="26"/>
            <w:szCs w:val="26"/>
            <w:lang w:val="lv-LV"/>
          </w:rPr>
          <w:t>www.ludzasnovads.lv</w:t>
        </w:r>
      </w:hyperlink>
      <w:r w:rsidR="00E877B7" w:rsidRPr="004D08B9">
        <w:rPr>
          <w:rFonts w:cs="Times New Roman"/>
          <w:color w:val="auto"/>
          <w:sz w:val="26"/>
          <w:szCs w:val="26"/>
          <w:lang w:val="lv-LV"/>
        </w:rPr>
        <w:t xml:space="preserve">. </w:t>
      </w:r>
    </w:p>
    <w:p w14:paraId="2DA9EE17" w14:textId="1EC0380F" w:rsidR="00E877B7" w:rsidRPr="004D08B9" w:rsidRDefault="00E877B7" w:rsidP="00F869B1">
      <w:pPr>
        <w:jc w:val="both"/>
        <w:rPr>
          <w:rFonts w:ascii="Times New Roman" w:hAnsi="Times New Roman" w:cs="Times New Roman"/>
          <w:b/>
          <w:sz w:val="26"/>
          <w:szCs w:val="26"/>
        </w:rPr>
      </w:pPr>
      <w:r w:rsidRPr="004D08B9">
        <w:rPr>
          <w:rFonts w:ascii="Times New Roman" w:hAnsi="Times New Roman" w:cs="Times New Roman"/>
          <w:b/>
          <w:sz w:val="26"/>
          <w:szCs w:val="26"/>
        </w:rPr>
        <w:tab/>
      </w:r>
    </w:p>
    <w:tbl>
      <w:tblPr>
        <w:tblW w:w="0" w:type="auto"/>
        <w:tblLook w:val="04A0" w:firstRow="1" w:lastRow="0" w:firstColumn="1" w:lastColumn="0" w:noHBand="0" w:noVBand="1"/>
      </w:tblPr>
      <w:tblGrid>
        <w:gridCol w:w="6137"/>
        <w:gridCol w:w="3218"/>
      </w:tblGrid>
      <w:tr w:rsidR="004D08B9" w:rsidRPr="004D08B9" w14:paraId="2228E370" w14:textId="77777777" w:rsidTr="00E877B7">
        <w:tc>
          <w:tcPr>
            <w:tcW w:w="6228" w:type="dxa"/>
            <w:hideMark/>
          </w:tcPr>
          <w:p w14:paraId="6B1FB920" w14:textId="2CE45CB2" w:rsidR="00E877B7" w:rsidRPr="004D08B9" w:rsidRDefault="00367317">
            <w:pPr>
              <w:spacing w:line="360" w:lineRule="auto"/>
              <w:rPr>
                <w:rFonts w:ascii="Times New Roman" w:hAnsi="Times New Roman" w:cs="Times New Roman"/>
                <w:sz w:val="26"/>
                <w:szCs w:val="26"/>
              </w:rPr>
            </w:pPr>
            <w:r w:rsidRPr="004D08B9">
              <w:rPr>
                <w:rFonts w:ascii="Times New Roman" w:hAnsi="Times New Roman" w:cs="Times New Roman"/>
                <w:sz w:val="26"/>
                <w:szCs w:val="26"/>
              </w:rPr>
              <w:t>Ludzas BJC d</w:t>
            </w:r>
            <w:r w:rsidR="00E877B7" w:rsidRPr="004D08B9">
              <w:rPr>
                <w:rFonts w:ascii="Times New Roman" w:hAnsi="Times New Roman" w:cs="Times New Roman"/>
                <w:sz w:val="26"/>
                <w:szCs w:val="26"/>
              </w:rPr>
              <w:t>irektor</w:t>
            </w:r>
            <w:r w:rsidRPr="004D08B9">
              <w:rPr>
                <w:rFonts w:ascii="Times New Roman" w:hAnsi="Times New Roman" w:cs="Times New Roman"/>
                <w:sz w:val="26"/>
                <w:szCs w:val="26"/>
              </w:rPr>
              <w:t>e</w:t>
            </w:r>
            <w:r w:rsidR="00E877B7" w:rsidRPr="004D08B9">
              <w:rPr>
                <w:rFonts w:ascii="Times New Roman" w:hAnsi="Times New Roman" w:cs="Times New Roman"/>
                <w:sz w:val="26"/>
                <w:szCs w:val="26"/>
              </w:rPr>
              <w:t xml:space="preserve"> </w:t>
            </w:r>
          </w:p>
        </w:tc>
        <w:tc>
          <w:tcPr>
            <w:tcW w:w="3240" w:type="dxa"/>
            <w:hideMark/>
          </w:tcPr>
          <w:p w14:paraId="3B0DF97C" w14:textId="4F62B19B" w:rsidR="00E877B7" w:rsidRPr="004D08B9" w:rsidRDefault="00367317">
            <w:pPr>
              <w:pStyle w:val="Sarakstarindkopa"/>
              <w:spacing w:line="360" w:lineRule="auto"/>
              <w:jc w:val="right"/>
              <w:rPr>
                <w:rFonts w:cs="Times New Roman"/>
                <w:color w:val="auto"/>
                <w:sz w:val="26"/>
                <w:szCs w:val="26"/>
                <w:lang w:val="ru-RU"/>
              </w:rPr>
            </w:pPr>
            <w:r w:rsidRPr="004D08B9">
              <w:rPr>
                <w:rFonts w:cs="Times New Roman"/>
                <w:color w:val="auto"/>
                <w:sz w:val="26"/>
                <w:szCs w:val="26"/>
                <w:lang w:val="lv-LV"/>
              </w:rPr>
              <w:t>E</w:t>
            </w:r>
            <w:r w:rsidR="00E877B7" w:rsidRPr="004D08B9">
              <w:rPr>
                <w:rFonts w:cs="Times New Roman"/>
                <w:color w:val="auto"/>
                <w:sz w:val="26"/>
                <w:szCs w:val="26"/>
                <w:lang w:val="lv-LV"/>
              </w:rPr>
              <w:t>. O</w:t>
            </w:r>
            <w:r w:rsidRPr="004D08B9">
              <w:rPr>
                <w:rFonts w:cs="Times New Roman"/>
                <w:color w:val="auto"/>
                <w:sz w:val="26"/>
                <w:szCs w:val="26"/>
                <w:lang w:val="lv-LV"/>
              </w:rPr>
              <w:t>br</w:t>
            </w:r>
            <w:r w:rsidR="005D23C5" w:rsidRPr="004D08B9">
              <w:rPr>
                <w:rFonts w:cs="Times New Roman"/>
                <w:color w:val="auto"/>
                <w:sz w:val="26"/>
                <w:szCs w:val="26"/>
                <w:lang w:val="lv-LV"/>
              </w:rPr>
              <w:t>umāne</w:t>
            </w:r>
          </w:p>
        </w:tc>
      </w:tr>
    </w:tbl>
    <w:p w14:paraId="15AA0DEA" w14:textId="77777777" w:rsidR="00E877B7" w:rsidRPr="004D08B9" w:rsidRDefault="00E877B7" w:rsidP="00E877B7">
      <w:pPr>
        <w:pStyle w:val="Virsraksts1"/>
        <w:tabs>
          <w:tab w:val="left" w:pos="1134"/>
        </w:tabs>
        <w:spacing w:line="360" w:lineRule="auto"/>
        <w:jc w:val="left"/>
        <w:rPr>
          <w:rFonts w:eastAsia="Arial Unicode MS" w:cs="Times New Roman"/>
          <w:color w:val="auto"/>
          <w:sz w:val="26"/>
          <w:szCs w:val="26"/>
        </w:rPr>
      </w:pPr>
    </w:p>
    <w:p w14:paraId="37E495C3" w14:textId="5588735D" w:rsidR="00E877B7" w:rsidRPr="004D08B9" w:rsidRDefault="004D08B9" w:rsidP="00E877B7">
      <w:pPr>
        <w:pStyle w:val="Virsraksts1"/>
        <w:tabs>
          <w:tab w:val="left" w:pos="1134"/>
        </w:tabs>
        <w:spacing w:line="360" w:lineRule="auto"/>
        <w:jc w:val="left"/>
        <w:rPr>
          <w:rFonts w:eastAsia="Arial Unicode MS" w:cs="Times New Roman"/>
          <w:color w:val="auto"/>
          <w:sz w:val="26"/>
          <w:szCs w:val="26"/>
        </w:rPr>
      </w:pPr>
      <w:r w:rsidRPr="004D08B9">
        <w:rPr>
          <w:rFonts w:eastAsia="Arial Unicode MS" w:cs="Times New Roman"/>
          <w:color w:val="auto"/>
          <w:sz w:val="26"/>
          <w:szCs w:val="26"/>
        </w:rPr>
        <w:t>Truhanovs 29454304</w:t>
      </w:r>
    </w:p>
    <w:p w14:paraId="575225D1" w14:textId="77777777" w:rsidR="00E877B7" w:rsidRPr="004D08B9" w:rsidRDefault="00E877B7" w:rsidP="00E877B7">
      <w:pPr>
        <w:rPr>
          <w:rFonts w:ascii="Times New Roman" w:eastAsia="Arial Unicode MS" w:hAnsi="Times New Roman" w:cs="Times New Roman"/>
          <w:sz w:val="26"/>
          <w:szCs w:val="26"/>
        </w:rPr>
      </w:pPr>
      <w:r w:rsidRPr="004D08B9">
        <w:rPr>
          <w:rFonts w:ascii="Times New Roman" w:hAnsi="Times New Roman" w:cs="Times New Roman"/>
          <w:sz w:val="26"/>
          <w:szCs w:val="26"/>
        </w:rPr>
        <w:br w:type="page"/>
      </w:r>
    </w:p>
    <w:p w14:paraId="0581A3D0" w14:textId="77777777" w:rsidR="00E877B7" w:rsidRPr="004D08B9" w:rsidRDefault="00E877B7" w:rsidP="00E877B7">
      <w:pPr>
        <w:spacing w:line="360" w:lineRule="auto"/>
        <w:jc w:val="right"/>
        <w:rPr>
          <w:rFonts w:ascii="Times New Roman" w:hAnsi="Times New Roman" w:cs="Times New Roman"/>
          <w:sz w:val="26"/>
          <w:szCs w:val="26"/>
        </w:rPr>
      </w:pPr>
      <w:r w:rsidRPr="004D08B9">
        <w:rPr>
          <w:rFonts w:ascii="Times New Roman" w:hAnsi="Times New Roman" w:cs="Times New Roman"/>
          <w:sz w:val="26"/>
          <w:szCs w:val="26"/>
        </w:rPr>
        <w:lastRenderedPageBreak/>
        <w:t>Pielikums</w:t>
      </w:r>
    </w:p>
    <w:p w14:paraId="4FBFDE7D" w14:textId="32A9B522" w:rsidR="00E877B7" w:rsidRPr="004D08B9" w:rsidRDefault="004D08B9" w:rsidP="008725C4">
      <w:pPr>
        <w:spacing w:line="360" w:lineRule="auto"/>
        <w:jc w:val="right"/>
        <w:rPr>
          <w:rFonts w:ascii="Times New Roman" w:hAnsi="Times New Roman" w:cs="Times New Roman"/>
          <w:sz w:val="26"/>
          <w:szCs w:val="26"/>
        </w:rPr>
      </w:pPr>
      <w:r w:rsidRPr="004D08B9">
        <w:rPr>
          <w:rFonts w:ascii="Times New Roman" w:hAnsi="Times New Roman" w:cs="Times New Roman"/>
          <w:sz w:val="26"/>
          <w:szCs w:val="26"/>
        </w:rPr>
        <w:t>Video</w:t>
      </w:r>
      <w:r w:rsidR="00E877B7" w:rsidRPr="004D08B9">
        <w:rPr>
          <w:rFonts w:ascii="Times New Roman" w:hAnsi="Times New Roman" w:cs="Times New Roman"/>
          <w:sz w:val="26"/>
          <w:szCs w:val="26"/>
        </w:rPr>
        <w:t xml:space="preserve"> konkursa “</w:t>
      </w:r>
      <w:r w:rsidRPr="004D08B9">
        <w:rPr>
          <w:rFonts w:ascii="Times New Roman" w:eastAsia="Times New Roman" w:hAnsi="Times New Roman" w:cs="Times New Roman"/>
          <w:sz w:val="26"/>
          <w:szCs w:val="26"/>
        </w:rPr>
        <w:t>Redzu Ludzu</w:t>
      </w:r>
      <w:r w:rsidR="00E877B7" w:rsidRPr="004D08B9">
        <w:rPr>
          <w:rFonts w:ascii="Times New Roman" w:hAnsi="Times New Roman" w:cs="Times New Roman"/>
          <w:sz w:val="26"/>
          <w:szCs w:val="26"/>
        </w:rPr>
        <w:t>”</w:t>
      </w:r>
      <w:r w:rsidR="008725C4">
        <w:rPr>
          <w:rFonts w:ascii="Times New Roman" w:hAnsi="Times New Roman" w:cs="Times New Roman"/>
          <w:sz w:val="26"/>
          <w:szCs w:val="26"/>
        </w:rPr>
        <w:t xml:space="preserve">  </w:t>
      </w:r>
      <w:r w:rsidR="00E877B7" w:rsidRPr="004D08B9">
        <w:rPr>
          <w:rFonts w:ascii="Times New Roman" w:hAnsi="Times New Roman" w:cs="Times New Roman"/>
          <w:sz w:val="26"/>
          <w:szCs w:val="26"/>
        </w:rPr>
        <w:t>nolikumam</w:t>
      </w:r>
    </w:p>
    <w:p w14:paraId="0C3E97AB" w14:textId="6EDB1111" w:rsidR="00E877B7" w:rsidRPr="004D08B9" w:rsidRDefault="00E877B7" w:rsidP="008725C4">
      <w:pPr>
        <w:spacing w:line="360" w:lineRule="auto"/>
        <w:jc w:val="center"/>
        <w:rPr>
          <w:rFonts w:ascii="Times New Roman" w:hAnsi="Times New Roman" w:cs="Times New Roman"/>
          <w:sz w:val="26"/>
          <w:szCs w:val="26"/>
        </w:rPr>
      </w:pPr>
      <w:r w:rsidRPr="004D08B9">
        <w:rPr>
          <w:rFonts w:ascii="Times New Roman" w:hAnsi="Times New Roman" w:cs="Times New Roman"/>
          <w:b/>
          <w:bCs/>
          <w:sz w:val="26"/>
          <w:szCs w:val="26"/>
        </w:rPr>
        <w:t>PIETEIKUMS</w:t>
      </w:r>
    </w:p>
    <w:p w14:paraId="584D25E7" w14:textId="77777777" w:rsidR="00E877B7" w:rsidRPr="004D08B9" w:rsidRDefault="00E877B7" w:rsidP="00E877B7">
      <w:pPr>
        <w:spacing w:line="360" w:lineRule="auto"/>
        <w:rPr>
          <w:rFonts w:ascii="Times New Roman" w:hAnsi="Times New Roman" w:cs="Times New Roman"/>
          <w:sz w:val="26"/>
          <w:szCs w:val="26"/>
        </w:rPr>
      </w:pPr>
      <w:r w:rsidRPr="004D08B9">
        <w:rPr>
          <w:rFonts w:ascii="Times New Roman" w:hAnsi="Times New Roman" w:cs="Times New Roman"/>
          <w:sz w:val="26"/>
          <w:szCs w:val="26"/>
        </w:rPr>
        <w:t xml:space="preserve">   ___________________________________________________________________</w:t>
      </w:r>
    </w:p>
    <w:p w14:paraId="3BD551CE" w14:textId="27E09C5B" w:rsidR="00E877B7" w:rsidRPr="004D08B9" w:rsidRDefault="00E877B7" w:rsidP="008725C4">
      <w:pPr>
        <w:spacing w:line="360" w:lineRule="auto"/>
        <w:jc w:val="center"/>
        <w:rPr>
          <w:rFonts w:ascii="Times New Roman" w:hAnsi="Times New Roman" w:cs="Times New Roman"/>
          <w:sz w:val="26"/>
          <w:szCs w:val="26"/>
        </w:rPr>
      </w:pPr>
      <w:r w:rsidRPr="004D08B9">
        <w:rPr>
          <w:rFonts w:ascii="Times New Roman" w:hAnsi="Times New Roman" w:cs="Times New Roman"/>
          <w:sz w:val="26"/>
          <w:szCs w:val="26"/>
        </w:rPr>
        <w:t>Iestādes nosaukums</w:t>
      </w:r>
    </w:p>
    <w:tbl>
      <w:tblPr>
        <w:tblW w:w="0" w:type="auto"/>
        <w:tblInd w:w="105" w:type="dxa"/>
        <w:tblLayout w:type="fixed"/>
        <w:tblLook w:val="04A0" w:firstRow="1" w:lastRow="0" w:firstColumn="1" w:lastColumn="0" w:noHBand="0" w:noVBand="1"/>
      </w:tblPr>
      <w:tblGrid>
        <w:gridCol w:w="1095"/>
        <w:gridCol w:w="2685"/>
        <w:gridCol w:w="2730"/>
        <w:gridCol w:w="1305"/>
        <w:gridCol w:w="1335"/>
      </w:tblGrid>
      <w:tr w:rsidR="004D08B9" w:rsidRPr="004D08B9" w14:paraId="24F18D38" w14:textId="77777777" w:rsidTr="00E877B7">
        <w:trPr>
          <w:trHeight w:val="630"/>
        </w:trPr>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1B02395" w14:textId="77777777" w:rsidR="00E877B7" w:rsidRPr="004D08B9" w:rsidRDefault="00E877B7">
            <w:pPr>
              <w:tabs>
                <w:tab w:val="left" w:pos="5040"/>
              </w:tabs>
              <w:spacing w:line="360" w:lineRule="auto"/>
              <w:jc w:val="center"/>
              <w:rPr>
                <w:rFonts w:ascii="Times New Roman" w:hAnsi="Times New Roman" w:cs="Times New Roman"/>
                <w:sz w:val="26"/>
                <w:szCs w:val="26"/>
                <w:lang w:val="en-US"/>
              </w:rPr>
            </w:pPr>
            <w:r w:rsidRPr="004D08B9">
              <w:rPr>
                <w:rFonts w:ascii="Times New Roman" w:hAnsi="Times New Roman" w:cs="Times New Roman"/>
                <w:sz w:val="26"/>
                <w:szCs w:val="26"/>
              </w:rPr>
              <w:t>Nr.p.k.</w:t>
            </w:r>
          </w:p>
        </w:tc>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D51B324" w14:textId="77777777" w:rsidR="00E877B7" w:rsidRPr="004D08B9" w:rsidRDefault="00E877B7">
            <w:pPr>
              <w:tabs>
                <w:tab w:val="left" w:pos="5040"/>
              </w:tabs>
              <w:spacing w:line="360" w:lineRule="auto"/>
              <w:jc w:val="center"/>
              <w:rPr>
                <w:rFonts w:ascii="Times New Roman" w:hAnsi="Times New Roman" w:cs="Times New Roman"/>
                <w:sz w:val="26"/>
                <w:szCs w:val="26"/>
              </w:rPr>
            </w:pPr>
            <w:r w:rsidRPr="004D08B9">
              <w:rPr>
                <w:rFonts w:ascii="Times New Roman" w:hAnsi="Times New Roman" w:cs="Times New Roman"/>
                <w:sz w:val="26"/>
                <w:szCs w:val="26"/>
              </w:rPr>
              <w:t>Dalībnieka vārds, uzvārds</w:t>
            </w: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25245C6" w14:textId="77777777" w:rsidR="00E877B7" w:rsidRPr="004D08B9" w:rsidRDefault="00E877B7">
            <w:pPr>
              <w:spacing w:line="360" w:lineRule="auto"/>
              <w:rPr>
                <w:rFonts w:ascii="Times New Roman" w:hAnsi="Times New Roman" w:cs="Times New Roman"/>
                <w:sz w:val="26"/>
                <w:szCs w:val="26"/>
              </w:rPr>
            </w:pPr>
            <w:r w:rsidRPr="004D08B9">
              <w:rPr>
                <w:rFonts w:ascii="Times New Roman" w:hAnsi="Times New Roman" w:cs="Times New Roman"/>
                <w:sz w:val="26"/>
                <w:szCs w:val="26"/>
              </w:rPr>
              <w:t>Darba nosaukums</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B714E" w14:textId="77777777" w:rsidR="00E877B7" w:rsidRPr="004D08B9" w:rsidRDefault="00E877B7">
            <w:pPr>
              <w:tabs>
                <w:tab w:val="left" w:pos="5040"/>
              </w:tabs>
              <w:spacing w:line="360" w:lineRule="auto"/>
              <w:jc w:val="center"/>
              <w:rPr>
                <w:rFonts w:ascii="Times New Roman" w:hAnsi="Times New Roman" w:cs="Times New Roman"/>
                <w:sz w:val="26"/>
                <w:szCs w:val="26"/>
              </w:rPr>
            </w:pPr>
            <w:r w:rsidRPr="004D08B9">
              <w:rPr>
                <w:rFonts w:ascii="Times New Roman" w:hAnsi="Times New Roman" w:cs="Times New Roman"/>
                <w:sz w:val="26"/>
                <w:szCs w:val="26"/>
              </w:rPr>
              <w:t>Klase</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4695E6" w14:textId="77777777" w:rsidR="00E877B7" w:rsidRPr="004D08B9" w:rsidRDefault="00E877B7">
            <w:pPr>
              <w:tabs>
                <w:tab w:val="left" w:pos="5040"/>
              </w:tabs>
              <w:spacing w:line="360" w:lineRule="auto"/>
              <w:jc w:val="center"/>
              <w:rPr>
                <w:rFonts w:ascii="Times New Roman" w:hAnsi="Times New Roman" w:cs="Times New Roman"/>
                <w:sz w:val="26"/>
                <w:szCs w:val="26"/>
              </w:rPr>
            </w:pPr>
            <w:r w:rsidRPr="004D08B9">
              <w:rPr>
                <w:rFonts w:ascii="Times New Roman" w:hAnsi="Times New Roman" w:cs="Times New Roman"/>
                <w:sz w:val="26"/>
                <w:szCs w:val="26"/>
              </w:rPr>
              <w:t>Vecums</w:t>
            </w:r>
          </w:p>
        </w:tc>
      </w:tr>
      <w:tr w:rsidR="004D08B9" w:rsidRPr="004D08B9" w14:paraId="463D3E50" w14:textId="77777777" w:rsidTr="00E877B7">
        <w:trPr>
          <w:trHeight w:val="315"/>
        </w:trPr>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C37023" w14:textId="77777777" w:rsidR="00E877B7" w:rsidRPr="004D08B9" w:rsidRDefault="00E877B7">
            <w:pPr>
              <w:tabs>
                <w:tab w:val="left" w:pos="5040"/>
              </w:tabs>
              <w:spacing w:line="360" w:lineRule="auto"/>
              <w:jc w:val="center"/>
              <w:rPr>
                <w:rFonts w:ascii="Times New Roman" w:hAnsi="Times New Roman" w:cs="Times New Roman"/>
                <w:sz w:val="26"/>
                <w:szCs w:val="26"/>
              </w:rPr>
            </w:pPr>
            <w:r w:rsidRPr="004D08B9">
              <w:rPr>
                <w:rFonts w:ascii="Times New Roman" w:hAnsi="Times New Roman" w:cs="Times New Roman"/>
                <w:sz w:val="26"/>
                <w:szCs w:val="26"/>
              </w:rPr>
              <w:t>1.</w:t>
            </w:r>
          </w:p>
        </w:tc>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1B1E3E8" w14:textId="77777777" w:rsidR="00E877B7" w:rsidRPr="004D08B9" w:rsidRDefault="00E877B7">
            <w:pPr>
              <w:spacing w:line="360" w:lineRule="auto"/>
              <w:rPr>
                <w:rFonts w:ascii="Times New Roman" w:hAnsi="Times New Roman" w:cs="Times New Roman"/>
                <w:sz w:val="26"/>
                <w:szCs w:val="26"/>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080F20E" w14:textId="77777777" w:rsidR="00E877B7" w:rsidRPr="004D08B9" w:rsidRDefault="00E877B7">
            <w:pPr>
              <w:spacing w:line="360" w:lineRule="auto"/>
              <w:rPr>
                <w:rFonts w:ascii="Times New Roman" w:hAnsi="Times New Roman" w:cs="Times New Roman"/>
                <w:sz w:val="26"/>
                <w:szCs w:val="26"/>
              </w:rPr>
            </w:pP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D2D476" w14:textId="77777777" w:rsidR="00E877B7" w:rsidRPr="004D08B9" w:rsidRDefault="00E877B7">
            <w:pPr>
              <w:spacing w:line="360" w:lineRule="auto"/>
              <w:rPr>
                <w:rFonts w:ascii="Times New Roman" w:hAnsi="Times New Roman" w:cs="Times New Roman"/>
                <w:sz w:val="26"/>
                <w:szCs w:val="26"/>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2D7063" w14:textId="77777777" w:rsidR="00E877B7" w:rsidRPr="004D08B9" w:rsidRDefault="00E877B7">
            <w:pPr>
              <w:spacing w:line="360" w:lineRule="auto"/>
              <w:rPr>
                <w:rFonts w:ascii="Times New Roman" w:hAnsi="Times New Roman" w:cs="Times New Roman"/>
                <w:sz w:val="26"/>
                <w:szCs w:val="26"/>
              </w:rPr>
            </w:pPr>
          </w:p>
        </w:tc>
      </w:tr>
      <w:tr w:rsidR="004D08B9" w:rsidRPr="004D08B9" w14:paraId="6A733E51" w14:textId="77777777" w:rsidTr="00E877B7">
        <w:trPr>
          <w:trHeight w:val="315"/>
        </w:trPr>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68C4D51" w14:textId="77777777" w:rsidR="00E877B7" w:rsidRPr="004D08B9" w:rsidRDefault="00E877B7">
            <w:pPr>
              <w:tabs>
                <w:tab w:val="left" w:pos="5040"/>
              </w:tabs>
              <w:spacing w:line="360" w:lineRule="auto"/>
              <w:jc w:val="center"/>
              <w:rPr>
                <w:rFonts w:ascii="Times New Roman" w:hAnsi="Times New Roman" w:cs="Times New Roman"/>
                <w:sz w:val="26"/>
                <w:szCs w:val="26"/>
              </w:rPr>
            </w:pPr>
            <w:r w:rsidRPr="004D08B9">
              <w:rPr>
                <w:rFonts w:ascii="Times New Roman" w:hAnsi="Times New Roman" w:cs="Times New Roman"/>
                <w:sz w:val="26"/>
                <w:szCs w:val="26"/>
              </w:rPr>
              <w:t>2.</w:t>
            </w:r>
          </w:p>
        </w:tc>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7EF67D" w14:textId="77777777" w:rsidR="00E877B7" w:rsidRPr="004D08B9" w:rsidRDefault="00E877B7">
            <w:pPr>
              <w:spacing w:line="360" w:lineRule="auto"/>
              <w:rPr>
                <w:rFonts w:ascii="Times New Roman" w:hAnsi="Times New Roman" w:cs="Times New Roman"/>
                <w:sz w:val="26"/>
                <w:szCs w:val="26"/>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C2FFFE" w14:textId="77777777" w:rsidR="00E877B7" w:rsidRPr="004D08B9" w:rsidRDefault="00E877B7">
            <w:pPr>
              <w:spacing w:line="360" w:lineRule="auto"/>
              <w:rPr>
                <w:rFonts w:ascii="Times New Roman" w:hAnsi="Times New Roman" w:cs="Times New Roman"/>
                <w:sz w:val="26"/>
                <w:szCs w:val="26"/>
              </w:rPr>
            </w:pP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E359F0" w14:textId="77777777" w:rsidR="00E877B7" w:rsidRPr="004D08B9" w:rsidRDefault="00E877B7">
            <w:pPr>
              <w:spacing w:line="360" w:lineRule="auto"/>
              <w:rPr>
                <w:rFonts w:ascii="Times New Roman" w:hAnsi="Times New Roman" w:cs="Times New Roman"/>
                <w:sz w:val="26"/>
                <w:szCs w:val="26"/>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7FE1B89" w14:textId="77777777" w:rsidR="00E877B7" w:rsidRPr="004D08B9" w:rsidRDefault="00E877B7">
            <w:pPr>
              <w:spacing w:line="360" w:lineRule="auto"/>
              <w:rPr>
                <w:rFonts w:ascii="Times New Roman" w:hAnsi="Times New Roman" w:cs="Times New Roman"/>
                <w:sz w:val="26"/>
                <w:szCs w:val="26"/>
              </w:rPr>
            </w:pPr>
          </w:p>
        </w:tc>
      </w:tr>
      <w:tr w:rsidR="004D08B9" w:rsidRPr="004D08B9" w14:paraId="463F750F" w14:textId="77777777" w:rsidTr="00E877B7">
        <w:trPr>
          <w:trHeight w:val="315"/>
        </w:trPr>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22AAAD3" w14:textId="77777777" w:rsidR="00E877B7" w:rsidRPr="004D08B9" w:rsidRDefault="00E877B7">
            <w:pPr>
              <w:tabs>
                <w:tab w:val="left" w:pos="5040"/>
              </w:tabs>
              <w:spacing w:line="360" w:lineRule="auto"/>
              <w:jc w:val="center"/>
              <w:rPr>
                <w:rFonts w:ascii="Times New Roman" w:hAnsi="Times New Roman" w:cs="Times New Roman"/>
                <w:sz w:val="26"/>
                <w:szCs w:val="26"/>
              </w:rPr>
            </w:pPr>
            <w:r w:rsidRPr="004D08B9">
              <w:rPr>
                <w:rFonts w:ascii="Times New Roman" w:hAnsi="Times New Roman" w:cs="Times New Roman"/>
                <w:sz w:val="26"/>
                <w:szCs w:val="26"/>
              </w:rPr>
              <w:t>3.</w:t>
            </w:r>
          </w:p>
        </w:tc>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E85518" w14:textId="77777777" w:rsidR="00E877B7" w:rsidRPr="004D08B9" w:rsidRDefault="00E877B7">
            <w:pPr>
              <w:spacing w:line="360" w:lineRule="auto"/>
              <w:rPr>
                <w:rFonts w:ascii="Times New Roman" w:hAnsi="Times New Roman" w:cs="Times New Roman"/>
                <w:sz w:val="26"/>
                <w:szCs w:val="26"/>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15378A" w14:textId="77777777" w:rsidR="00E877B7" w:rsidRPr="004D08B9" w:rsidRDefault="00E877B7">
            <w:pPr>
              <w:spacing w:line="360" w:lineRule="auto"/>
              <w:rPr>
                <w:rFonts w:ascii="Times New Roman" w:hAnsi="Times New Roman" w:cs="Times New Roman"/>
                <w:sz w:val="26"/>
                <w:szCs w:val="26"/>
              </w:rPr>
            </w:pP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0056FE" w14:textId="77777777" w:rsidR="00E877B7" w:rsidRPr="004D08B9" w:rsidRDefault="00E877B7">
            <w:pPr>
              <w:spacing w:line="360" w:lineRule="auto"/>
              <w:rPr>
                <w:rFonts w:ascii="Times New Roman" w:hAnsi="Times New Roman" w:cs="Times New Roman"/>
                <w:sz w:val="26"/>
                <w:szCs w:val="26"/>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16080B" w14:textId="77777777" w:rsidR="00E877B7" w:rsidRPr="004D08B9" w:rsidRDefault="00E877B7">
            <w:pPr>
              <w:spacing w:line="360" w:lineRule="auto"/>
              <w:rPr>
                <w:rFonts w:ascii="Times New Roman" w:hAnsi="Times New Roman" w:cs="Times New Roman"/>
                <w:sz w:val="26"/>
                <w:szCs w:val="26"/>
              </w:rPr>
            </w:pPr>
          </w:p>
        </w:tc>
      </w:tr>
      <w:tr w:rsidR="004D08B9" w:rsidRPr="004D08B9" w14:paraId="74D812BF" w14:textId="77777777" w:rsidTr="00E877B7">
        <w:trPr>
          <w:trHeight w:val="315"/>
        </w:trPr>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7AA7A1" w14:textId="77777777" w:rsidR="00E877B7" w:rsidRPr="004D08B9" w:rsidRDefault="00E877B7">
            <w:pPr>
              <w:tabs>
                <w:tab w:val="left" w:pos="5040"/>
              </w:tabs>
              <w:spacing w:line="360" w:lineRule="auto"/>
              <w:jc w:val="center"/>
              <w:rPr>
                <w:rFonts w:ascii="Times New Roman" w:hAnsi="Times New Roman" w:cs="Times New Roman"/>
                <w:sz w:val="26"/>
                <w:szCs w:val="26"/>
              </w:rPr>
            </w:pPr>
            <w:r w:rsidRPr="004D08B9">
              <w:rPr>
                <w:rFonts w:ascii="Times New Roman" w:hAnsi="Times New Roman" w:cs="Times New Roman"/>
                <w:sz w:val="26"/>
                <w:szCs w:val="26"/>
              </w:rPr>
              <w:t>4.</w:t>
            </w:r>
          </w:p>
        </w:tc>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7D8388" w14:textId="77777777" w:rsidR="00E877B7" w:rsidRPr="004D08B9" w:rsidRDefault="00E877B7">
            <w:pPr>
              <w:spacing w:line="360" w:lineRule="auto"/>
              <w:rPr>
                <w:rFonts w:ascii="Times New Roman" w:hAnsi="Times New Roman" w:cs="Times New Roman"/>
                <w:sz w:val="26"/>
                <w:szCs w:val="26"/>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2BF384" w14:textId="77777777" w:rsidR="00E877B7" w:rsidRPr="004D08B9" w:rsidRDefault="00E877B7">
            <w:pPr>
              <w:spacing w:line="360" w:lineRule="auto"/>
              <w:rPr>
                <w:rFonts w:ascii="Times New Roman" w:hAnsi="Times New Roman" w:cs="Times New Roman"/>
                <w:sz w:val="26"/>
                <w:szCs w:val="26"/>
              </w:rPr>
            </w:pP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29D336" w14:textId="77777777" w:rsidR="00E877B7" w:rsidRPr="004D08B9" w:rsidRDefault="00E877B7">
            <w:pPr>
              <w:spacing w:line="360" w:lineRule="auto"/>
              <w:rPr>
                <w:rFonts w:ascii="Times New Roman" w:hAnsi="Times New Roman" w:cs="Times New Roman"/>
                <w:sz w:val="26"/>
                <w:szCs w:val="26"/>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98AAAA" w14:textId="77777777" w:rsidR="00E877B7" w:rsidRPr="004D08B9" w:rsidRDefault="00E877B7">
            <w:pPr>
              <w:spacing w:line="360" w:lineRule="auto"/>
              <w:rPr>
                <w:rFonts w:ascii="Times New Roman" w:hAnsi="Times New Roman" w:cs="Times New Roman"/>
                <w:sz w:val="26"/>
                <w:szCs w:val="26"/>
              </w:rPr>
            </w:pPr>
          </w:p>
        </w:tc>
      </w:tr>
    </w:tbl>
    <w:p w14:paraId="5722BF28" w14:textId="77777777" w:rsidR="00E877B7" w:rsidRPr="004D08B9" w:rsidRDefault="00E877B7" w:rsidP="00E877B7">
      <w:pPr>
        <w:spacing w:line="360" w:lineRule="auto"/>
        <w:ind w:right="49"/>
        <w:rPr>
          <w:rFonts w:ascii="Times New Roman" w:hAnsi="Times New Roman" w:cs="Times New Roman"/>
          <w:sz w:val="26"/>
          <w:szCs w:val="26"/>
        </w:rPr>
      </w:pPr>
    </w:p>
    <w:p w14:paraId="6B0C47E2" w14:textId="77777777" w:rsidR="00E877B7" w:rsidRPr="004D08B9" w:rsidRDefault="00E877B7" w:rsidP="00E877B7">
      <w:pPr>
        <w:spacing w:line="360" w:lineRule="auto"/>
        <w:ind w:right="49"/>
        <w:rPr>
          <w:rFonts w:ascii="Times New Roman" w:hAnsi="Times New Roman" w:cs="Times New Roman"/>
          <w:sz w:val="26"/>
          <w:szCs w:val="26"/>
        </w:rPr>
      </w:pPr>
      <w:r w:rsidRPr="004D08B9">
        <w:rPr>
          <w:rFonts w:ascii="Times New Roman" w:hAnsi="Times New Roman" w:cs="Times New Roman"/>
          <w:sz w:val="26"/>
          <w:szCs w:val="26"/>
        </w:rPr>
        <w:t>Pedagoga/ Vecāka (likumiskā parstāvja)/ Pilngadīgā dalībnieka (pasvītrot atbilstošo)</w:t>
      </w:r>
    </w:p>
    <w:p w14:paraId="512E8796" w14:textId="77777777" w:rsidR="00E877B7" w:rsidRPr="004D08B9" w:rsidRDefault="00E877B7" w:rsidP="00E877B7">
      <w:pPr>
        <w:spacing w:line="360" w:lineRule="auto"/>
        <w:ind w:right="49" w:firstLine="360"/>
        <w:rPr>
          <w:rFonts w:ascii="Times New Roman" w:hAnsi="Times New Roman" w:cs="Times New Roman"/>
          <w:sz w:val="26"/>
          <w:szCs w:val="26"/>
        </w:rPr>
      </w:pPr>
      <w:r w:rsidRPr="004D08B9">
        <w:rPr>
          <w:rFonts w:ascii="Times New Roman" w:hAnsi="Times New Roman" w:cs="Times New Roman"/>
          <w:sz w:val="26"/>
          <w:szCs w:val="26"/>
        </w:rPr>
        <w:br/>
        <w:t>vārds, uzvārds __________________________</w:t>
      </w:r>
    </w:p>
    <w:p w14:paraId="01146149" w14:textId="77777777" w:rsidR="00E877B7" w:rsidRPr="004D08B9" w:rsidRDefault="00E877B7" w:rsidP="00E877B7">
      <w:pPr>
        <w:spacing w:line="360" w:lineRule="auto"/>
        <w:ind w:right="49"/>
        <w:rPr>
          <w:rFonts w:ascii="Times New Roman" w:hAnsi="Times New Roman" w:cs="Times New Roman"/>
          <w:sz w:val="26"/>
          <w:szCs w:val="26"/>
        </w:rPr>
      </w:pPr>
      <w:r w:rsidRPr="004D08B9">
        <w:rPr>
          <w:rFonts w:ascii="Times New Roman" w:hAnsi="Times New Roman" w:cs="Times New Roman"/>
          <w:sz w:val="26"/>
          <w:szCs w:val="26"/>
        </w:rPr>
        <w:t>kontakttālrunis __________________________</w:t>
      </w:r>
    </w:p>
    <w:p w14:paraId="05E4CE31" w14:textId="77777777" w:rsidR="00E877B7" w:rsidRPr="004D08B9" w:rsidRDefault="00E877B7" w:rsidP="00E877B7">
      <w:pPr>
        <w:spacing w:line="360" w:lineRule="auto"/>
        <w:ind w:right="49"/>
        <w:rPr>
          <w:rFonts w:ascii="Times New Roman" w:hAnsi="Times New Roman" w:cs="Times New Roman"/>
          <w:sz w:val="26"/>
          <w:szCs w:val="26"/>
        </w:rPr>
      </w:pPr>
      <w:r w:rsidRPr="004D08B9">
        <w:rPr>
          <w:rFonts w:ascii="Times New Roman" w:hAnsi="Times New Roman" w:cs="Times New Roman"/>
          <w:sz w:val="26"/>
          <w:szCs w:val="26"/>
        </w:rPr>
        <w:t>e-pasts _________________________________</w:t>
      </w:r>
    </w:p>
    <w:p w14:paraId="35C6E8C5" w14:textId="77777777" w:rsidR="00E877B7" w:rsidRPr="004D08B9" w:rsidRDefault="00E877B7" w:rsidP="00E877B7">
      <w:pPr>
        <w:spacing w:line="360" w:lineRule="auto"/>
        <w:rPr>
          <w:rFonts w:ascii="Times New Roman" w:hAnsi="Times New Roman" w:cs="Times New Roman"/>
          <w:sz w:val="26"/>
          <w:szCs w:val="26"/>
        </w:rPr>
      </w:pPr>
    </w:p>
    <w:p w14:paraId="2ADCB108" w14:textId="6586E4E4" w:rsidR="00E877B7" w:rsidRPr="004D08B9" w:rsidRDefault="00E877B7" w:rsidP="00E877B7">
      <w:pPr>
        <w:spacing w:line="360" w:lineRule="auto"/>
        <w:jc w:val="both"/>
        <w:rPr>
          <w:rFonts w:ascii="Times New Roman" w:hAnsi="Times New Roman" w:cs="Times New Roman"/>
          <w:sz w:val="26"/>
          <w:szCs w:val="26"/>
        </w:rPr>
      </w:pPr>
      <w:r w:rsidRPr="004D08B9">
        <w:rPr>
          <w:rFonts w:ascii="Times New Roman" w:hAnsi="Times New Roman" w:cs="Times New Roman"/>
          <w:sz w:val="26"/>
          <w:szCs w:val="26"/>
        </w:rPr>
        <w:t xml:space="preserve">Līdz </w:t>
      </w:r>
      <w:r w:rsidRPr="004D08B9">
        <w:rPr>
          <w:rFonts w:ascii="Times New Roman" w:hAnsi="Times New Roman" w:cs="Times New Roman"/>
          <w:b/>
          <w:bCs/>
          <w:sz w:val="26"/>
          <w:szCs w:val="26"/>
        </w:rPr>
        <w:t xml:space="preserve">2022. gada </w:t>
      </w:r>
      <w:r w:rsidR="004D08B9" w:rsidRPr="004D08B9">
        <w:rPr>
          <w:rFonts w:ascii="Times New Roman" w:hAnsi="Times New Roman" w:cs="Times New Roman"/>
          <w:b/>
          <w:bCs/>
          <w:sz w:val="26"/>
          <w:szCs w:val="26"/>
        </w:rPr>
        <w:t>18</w:t>
      </w:r>
      <w:r w:rsidRPr="004D08B9">
        <w:rPr>
          <w:rFonts w:ascii="Times New Roman" w:hAnsi="Times New Roman" w:cs="Times New Roman"/>
          <w:b/>
          <w:bCs/>
          <w:sz w:val="26"/>
          <w:szCs w:val="26"/>
        </w:rPr>
        <w:t xml:space="preserve">. </w:t>
      </w:r>
      <w:r w:rsidR="004D08B9" w:rsidRPr="004D08B9">
        <w:rPr>
          <w:rFonts w:ascii="Times New Roman" w:hAnsi="Times New Roman" w:cs="Times New Roman"/>
          <w:b/>
          <w:bCs/>
          <w:sz w:val="26"/>
          <w:szCs w:val="26"/>
        </w:rPr>
        <w:t>aprīlim</w:t>
      </w:r>
      <w:r w:rsidRPr="004D08B9">
        <w:rPr>
          <w:rFonts w:ascii="Times New Roman" w:hAnsi="Times New Roman" w:cs="Times New Roman"/>
          <w:b/>
          <w:bCs/>
          <w:sz w:val="26"/>
          <w:szCs w:val="26"/>
        </w:rPr>
        <w:t xml:space="preserve"> </w:t>
      </w:r>
      <w:r w:rsidRPr="004D08B9">
        <w:rPr>
          <w:rFonts w:ascii="Times New Roman" w:hAnsi="Times New Roman" w:cs="Times New Roman"/>
          <w:sz w:val="26"/>
          <w:szCs w:val="26"/>
        </w:rPr>
        <w:t xml:space="preserve">aizpildīts pieteikums elektroniski </w:t>
      </w:r>
      <w:proofErr w:type="spellStart"/>
      <w:r w:rsidRPr="004D08B9">
        <w:rPr>
          <w:rFonts w:ascii="Times New Roman" w:hAnsi="Times New Roman" w:cs="Times New Roman"/>
          <w:sz w:val="26"/>
          <w:szCs w:val="26"/>
        </w:rPr>
        <w:t>jānosūta</w:t>
      </w:r>
      <w:proofErr w:type="spellEnd"/>
      <w:r w:rsidRPr="004D08B9">
        <w:rPr>
          <w:rFonts w:ascii="Times New Roman" w:hAnsi="Times New Roman" w:cs="Times New Roman"/>
          <w:sz w:val="26"/>
          <w:szCs w:val="26"/>
        </w:rPr>
        <w:t xml:space="preserve"> uz e-pastu: </w:t>
      </w:r>
      <w:r w:rsidR="004D08B9" w:rsidRPr="004D08B9">
        <w:rPr>
          <w:rFonts w:ascii="Times New Roman" w:hAnsi="Times New Roman" w:cs="Times New Roman"/>
          <w:sz w:val="26"/>
          <w:szCs w:val="26"/>
        </w:rPr>
        <w:t>sergejs.truhanovs</w:t>
      </w:r>
      <w:r w:rsidRPr="004D08B9">
        <w:rPr>
          <w:rFonts w:ascii="Times New Roman" w:hAnsi="Times New Roman" w:cs="Times New Roman"/>
          <w:sz w:val="26"/>
          <w:szCs w:val="26"/>
        </w:rPr>
        <w:t>@</w:t>
      </w:r>
      <w:r w:rsidR="004D08B9" w:rsidRPr="004D08B9">
        <w:rPr>
          <w:rFonts w:ascii="Times New Roman" w:hAnsi="Times New Roman" w:cs="Times New Roman"/>
          <w:sz w:val="26"/>
          <w:szCs w:val="26"/>
        </w:rPr>
        <w:t>ludzas</w:t>
      </w:r>
      <w:r w:rsidR="008725C4">
        <w:rPr>
          <w:rFonts w:ascii="Times New Roman" w:hAnsi="Times New Roman" w:cs="Times New Roman"/>
          <w:sz w:val="26"/>
          <w:szCs w:val="26"/>
        </w:rPr>
        <w:t>novads</w:t>
      </w:r>
      <w:r w:rsidR="004D08B9" w:rsidRPr="004D08B9">
        <w:rPr>
          <w:rFonts w:ascii="Times New Roman" w:hAnsi="Times New Roman" w:cs="Times New Roman"/>
          <w:sz w:val="26"/>
          <w:szCs w:val="26"/>
        </w:rPr>
        <w:t>.lv</w:t>
      </w:r>
      <w:r w:rsidRPr="004D08B9">
        <w:rPr>
          <w:rStyle w:val="Hyperlink1"/>
          <w:rFonts w:eastAsia="Arial Unicode MS"/>
          <w:color w:val="auto"/>
          <w:sz w:val="26"/>
          <w:szCs w:val="26"/>
          <w:u w:val="none"/>
        </w:rPr>
        <w:t>, vai jāpiesakās pa tālruni 29</w:t>
      </w:r>
      <w:r w:rsidR="004D08B9" w:rsidRPr="004D08B9">
        <w:rPr>
          <w:rStyle w:val="Hyperlink1"/>
          <w:rFonts w:eastAsia="Arial Unicode MS"/>
          <w:color w:val="auto"/>
          <w:sz w:val="26"/>
          <w:szCs w:val="26"/>
          <w:u w:val="none"/>
        </w:rPr>
        <w:t>454304</w:t>
      </w:r>
      <w:r w:rsidRPr="004D08B9">
        <w:rPr>
          <w:rStyle w:val="Hyperlink1"/>
          <w:rFonts w:eastAsia="Arial Unicode MS"/>
          <w:color w:val="auto"/>
          <w:sz w:val="26"/>
          <w:szCs w:val="26"/>
          <w:u w:val="none"/>
        </w:rPr>
        <w:t xml:space="preserve"> (</w:t>
      </w:r>
      <w:r w:rsidR="004D08B9" w:rsidRPr="004D08B9">
        <w:rPr>
          <w:rStyle w:val="Hyperlink1"/>
          <w:rFonts w:eastAsia="Arial Unicode MS"/>
          <w:color w:val="auto"/>
          <w:sz w:val="26"/>
          <w:szCs w:val="26"/>
          <w:u w:val="none"/>
        </w:rPr>
        <w:t>Sergejs Truhanovs</w:t>
      </w:r>
      <w:r w:rsidRPr="004D08B9">
        <w:rPr>
          <w:rStyle w:val="Hyperlink1"/>
          <w:rFonts w:eastAsia="Arial Unicode MS"/>
          <w:color w:val="auto"/>
          <w:sz w:val="26"/>
          <w:szCs w:val="26"/>
          <w:u w:val="none"/>
        </w:rPr>
        <w:t>).</w:t>
      </w:r>
    </w:p>
    <w:p w14:paraId="26B86BD3" w14:textId="77777777" w:rsidR="00E877B7" w:rsidRPr="004D08B9" w:rsidRDefault="00E877B7" w:rsidP="00E877B7">
      <w:pPr>
        <w:spacing w:line="360" w:lineRule="auto"/>
        <w:rPr>
          <w:rFonts w:ascii="Times New Roman" w:hAnsi="Times New Roman" w:cs="Times New Roman"/>
          <w:sz w:val="26"/>
          <w:szCs w:val="26"/>
        </w:rPr>
      </w:pPr>
    </w:p>
    <w:p w14:paraId="0C0D3EEB" w14:textId="71E037D0" w:rsidR="00E877B7" w:rsidRPr="004D08B9" w:rsidRDefault="004D08B9" w:rsidP="00E877B7">
      <w:pPr>
        <w:spacing w:line="360" w:lineRule="auto"/>
        <w:rPr>
          <w:rFonts w:ascii="Times New Roman" w:hAnsi="Times New Roman" w:cs="Times New Roman"/>
          <w:sz w:val="26"/>
          <w:szCs w:val="26"/>
        </w:rPr>
      </w:pPr>
      <w:r w:rsidRPr="004D08B9">
        <w:rPr>
          <w:rFonts w:ascii="Times New Roman" w:hAnsi="Times New Roman" w:cs="Times New Roman"/>
          <w:sz w:val="26"/>
          <w:szCs w:val="26"/>
        </w:rPr>
        <w:t>Truhanovs</w:t>
      </w:r>
      <w:r w:rsidR="00E877B7" w:rsidRPr="004D08B9">
        <w:rPr>
          <w:rFonts w:ascii="Times New Roman" w:hAnsi="Times New Roman" w:cs="Times New Roman"/>
          <w:sz w:val="26"/>
          <w:szCs w:val="26"/>
        </w:rPr>
        <w:t xml:space="preserve"> 29</w:t>
      </w:r>
      <w:r w:rsidRPr="004D08B9">
        <w:rPr>
          <w:rFonts w:ascii="Times New Roman" w:hAnsi="Times New Roman" w:cs="Times New Roman"/>
          <w:sz w:val="26"/>
          <w:szCs w:val="26"/>
        </w:rPr>
        <w:t>454304</w:t>
      </w:r>
    </w:p>
    <w:p w14:paraId="5028CA19" w14:textId="77777777" w:rsidR="00E877B7" w:rsidRPr="004D08B9" w:rsidRDefault="00E877B7">
      <w:pPr>
        <w:rPr>
          <w:rFonts w:ascii="Times New Roman" w:hAnsi="Times New Roman" w:cs="Times New Roman"/>
          <w:sz w:val="26"/>
          <w:szCs w:val="26"/>
        </w:rPr>
      </w:pPr>
    </w:p>
    <w:sectPr w:rsidR="00E877B7" w:rsidRPr="004D08B9" w:rsidSect="008725C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0859"/>
    <w:multiLevelType w:val="hybridMultilevel"/>
    <w:tmpl w:val="D330561A"/>
    <w:lvl w:ilvl="0" w:tplc="0A4EBBB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E680831"/>
    <w:multiLevelType w:val="multilevel"/>
    <w:tmpl w:val="904A01D4"/>
    <w:lvl w:ilvl="0">
      <w:start w:val="1"/>
      <w:numFmt w:val="decimal"/>
      <w:lvlText w:val="%1."/>
      <w:lvlJc w:val="left"/>
      <w:pPr>
        <w:ind w:left="720" w:hanging="360"/>
      </w:pPr>
      <w:rPr>
        <w:i w:val="0"/>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62"/>
    <w:rsid w:val="000E392B"/>
    <w:rsid w:val="00227F12"/>
    <w:rsid w:val="00254B62"/>
    <w:rsid w:val="00367317"/>
    <w:rsid w:val="003E66DD"/>
    <w:rsid w:val="0040009E"/>
    <w:rsid w:val="004A4AE9"/>
    <w:rsid w:val="004D08B9"/>
    <w:rsid w:val="00524900"/>
    <w:rsid w:val="005A515F"/>
    <w:rsid w:val="005B772A"/>
    <w:rsid w:val="005D23C5"/>
    <w:rsid w:val="00722EFF"/>
    <w:rsid w:val="00796A65"/>
    <w:rsid w:val="00836811"/>
    <w:rsid w:val="008610D0"/>
    <w:rsid w:val="00863CAC"/>
    <w:rsid w:val="00867A5D"/>
    <w:rsid w:val="008725C4"/>
    <w:rsid w:val="008F198D"/>
    <w:rsid w:val="008F2A99"/>
    <w:rsid w:val="00912A13"/>
    <w:rsid w:val="00A15579"/>
    <w:rsid w:val="00A267D6"/>
    <w:rsid w:val="00A44C81"/>
    <w:rsid w:val="00AA599F"/>
    <w:rsid w:val="00AC1EA0"/>
    <w:rsid w:val="00B73AEA"/>
    <w:rsid w:val="00BE31EB"/>
    <w:rsid w:val="00DA0FC3"/>
    <w:rsid w:val="00DA5D62"/>
    <w:rsid w:val="00DD561A"/>
    <w:rsid w:val="00DF518B"/>
    <w:rsid w:val="00E877B7"/>
    <w:rsid w:val="00F83DB8"/>
    <w:rsid w:val="00F869B1"/>
    <w:rsid w:val="00FA5D36"/>
    <w:rsid w:val="00FE0E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811A"/>
  <w15:chartTrackingRefBased/>
  <w15:docId w15:val="{9009A161-1848-4235-99D0-9422EDFB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next w:val="Parasts"/>
    <w:link w:val="Virsraksts1Rakstz"/>
    <w:qFormat/>
    <w:rsid w:val="00E877B7"/>
    <w:pPr>
      <w:keepNext/>
      <w:tabs>
        <w:tab w:val="left" w:pos="3960"/>
      </w:tabs>
      <w:spacing w:after="0" w:line="240" w:lineRule="auto"/>
      <w:jc w:val="center"/>
      <w:outlineLvl w:val="0"/>
    </w:pPr>
    <w:rPr>
      <w:rFonts w:ascii="Times New Roman" w:eastAsia="Times New Roman" w:hAnsi="Times New Roman" w:cs="Arial Unicode MS"/>
      <w:color w:val="000000"/>
      <w:sz w:val="34"/>
      <w:szCs w:val="34"/>
      <w:u w:color="000000"/>
      <w:lang w:eastAsia="lv-LV"/>
      <w14:textOutline w14:w="0" w14:cap="flat" w14:cmpd="sng" w14:algn="ctr">
        <w14:noFill/>
        <w14:prstDash w14:val="solid"/>
        <w14:bevel/>
      </w14:textOutli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5A51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A515F"/>
    <w:rPr>
      <w:b/>
      <w:bCs/>
    </w:rPr>
  </w:style>
  <w:style w:type="character" w:styleId="Hipersaite">
    <w:name w:val="Hyperlink"/>
    <w:basedOn w:val="Noklusjumarindkopasfonts"/>
    <w:uiPriority w:val="99"/>
    <w:unhideWhenUsed/>
    <w:rsid w:val="005A515F"/>
    <w:rPr>
      <w:color w:val="0000FF"/>
      <w:u w:val="single"/>
    </w:rPr>
  </w:style>
  <w:style w:type="character" w:customStyle="1" w:styleId="Virsraksts1Rakstz">
    <w:name w:val="Virsraksts 1 Rakstz."/>
    <w:basedOn w:val="Noklusjumarindkopasfonts"/>
    <w:link w:val="Virsraksts1"/>
    <w:rsid w:val="00E877B7"/>
    <w:rPr>
      <w:rFonts w:ascii="Times New Roman" w:eastAsia="Times New Roman" w:hAnsi="Times New Roman" w:cs="Arial Unicode MS"/>
      <w:color w:val="000000"/>
      <w:sz w:val="34"/>
      <w:szCs w:val="34"/>
      <w:u w:color="000000"/>
      <w:lang w:eastAsia="lv-LV"/>
      <w14:textOutline w14:w="0" w14:cap="flat" w14:cmpd="sng" w14:algn="ctr">
        <w14:noFill/>
        <w14:prstDash w14:val="solid"/>
        <w14:bevel/>
      </w14:textOutline>
    </w:rPr>
  </w:style>
  <w:style w:type="paragraph" w:styleId="Pamatteksts">
    <w:name w:val="Body Text"/>
    <w:basedOn w:val="Parasts"/>
    <w:link w:val="PamattekstsRakstz"/>
    <w:semiHidden/>
    <w:unhideWhenUsed/>
    <w:rsid w:val="00E877B7"/>
    <w:pPr>
      <w:spacing w:after="0" w:line="240" w:lineRule="auto"/>
      <w:jc w:val="both"/>
    </w:pPr>
    <w:rPr>
      <w:rFonts w:ascii="Times New Roman" w:eastAsia="Times New Roman" w:hAnsi="Times New Roman" w:cs="Times New Roman"/>
      <w:sz w:val="24"/>
      <w:szCs w:val="20"/>
      <w:u w:color="000000"/>
      <w:lang w:eastAsia="lv-LV"/>
    </w:rPr>
  </w:style>
  <w:style w:type="character" w:customStyle="1" w:styleId="PamattekstsRakstz">
    <w:name w:val="Pamatteksts Rakstz."/>
    <w:basedOn w:val="Noklusjumarindkopasfonts"/>
    <w:link w:val="Pamatteksts"/>
    <w:semiHidden/>
    <w:rsid w:val="00E877B7"/>
    <w:rPr>
      <w:rFonts w:ascii="Times New Roman" w:eastAsia="Times New Roman" w:hAnsi="Times New Roman" w:cs="Times New Roman"/>
      <w:sz w:val="24"/>
      <w:szCs w:val="20"/>
      <w:u w:color="000000"/>
      <w:lang w:eastAsia="lv-LV"/>
    </w:rPr>
  </w:style>
  <w:style w:type="paragraph" w:styleId="Sarakstarindkopa">
    <w:name w:val="List Paragraph"/>
    <w:basedOn w:val="Parasts"/>
    <w:uiPriority w:val="34"/>
    <w:qFormat/>
    <w:rsid w:val="00E877B7"/>
    <w:pPr>
      <w:spacing w:after="0" w:line="240" w:lineRule="auto"/>
      <w:ind w:left="720"/>
      <w:contextualSpacing/>
    </w:pPr>
    <w:rPr>
      <w:rFonts w:ascii="Times New Roman" w:eastAsia="Arial Unicode MS" w:hAnsi="Times New Roman" w:cs="Arial Unicode MS"/>
      <w:color w:val="000000"/>
      <w:sz w:val="24"/>
      <w:szCs w:val="24"/>
      <w:u w:color="000000"/>
      <w:lang w:val="en-US" w:eastAsia="lv-LV"/>
      <w14:textOutline w14:w="0" w14:cap="flat" w14:cmpd="sng" w14:algn="ctr">
        <w14:noFill/>
        <w14:prstDash w14:val="solid"/>
        <w14:bevel/>
      </w14:textOutline>
    </w:rPr>
  </w:style>
  <w:style w:type="character" w:customStyle="1" w:styleId="Hyperlink1">
    <w:name w:val="Hyperlink.1"/>
    <w:basedOn w:val="Noklusjumarindkopasfonts"/>
    <w:rsid w:val="00E877B7"/>
    <w:rPr>
      <w:rFonts w:ascii="Times New Roman" w:eastAsia="Times New Roman" w:hAnsi="Times New Roman" w:cs="Times New Roman" w:hint="default"/>
      <w:color w:val="0000FF"/>
      <w:u w:val="single" w:color="0000FF"/>
      <w14:textOutline w14:w="0" w14:cap="rnd" w14:cmpd="sng" w14:algn="ctr">
        <w14:noFill/>
        <w14:prstDash w14:val="solid"/>
        <w14:bevel/>
      </w14:textOutline>
    </w:rPr>
  </w:style>
  <w:style w:type="character" w:customStyle="1" w:styleId="Neatrisintapieminana1">
    <w:name w:val="Neatrisināta pieminēšana1"/>
    <w:basedOn w:val="Noklusjumarindkopasfonts"/>
    <w:uiPriority w:val="99"/>
    <w:semiHidden/>
    <w:unhideWhenUsed/>
    <w:rsid w:val="00DF518B"/>
    <w:rPr>
      <w:color w:val="605E5C"/>
      <w:shd w:val="clear" w:color="auto" w:fill="E1DFDD"/>
    </w:rPr>
  </w:style>
  <w:style w:type="character" w:styleId="Izmantotahipersaite">
    <w:name w:val="FollowedHyperlink"/>
    <w:basedOn w:val="Noklusjumarindkopasfonts"/>
    <w:uiPriority w:val="99"/>
    <w:semiHidden/>
    <w:unhideWhenUsed/>
    <w:rsid w:val="00367317"/>
    <w:rPr>
      <w:color w:val="954F72" w:themeColor="followedHyperlink"/>
      <w:u w:val="single"/>
    </w:rPr>
  </w:style>
  <w:style w:type="character" w:styleId="Neatrisintapieminana">
    <w:name w:val="Unresolved Mention"/>
    <w:basedOn w:val="Noklusjumarindkopasfonts"/>
    <w:uiPriority w:val="99"/>
    <w:semiHidden/>
    <w:unhideWhenUsed/>
    <w:rsid w:val="0087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389">
      <w:bodyDiv w:val="1"/>
      <w:marLeft w:val="0"/>
      <w:marRight w:val="0"/>
      <w:marTop w:val="0"/>
      <w:marBottom w:val="0"/>
      <w:divBdr>
        <w:top w:val="none" w:sz="0" w:space="0" w:color="auto"/>
        <w:left w:val="none" w:sz="0" w:space="0" w:color="auto"/>
        <w:bottom w:val="none" w:sz="0" w:space="0" w:color="auto"/>
        <w:right w:val="none" w:sz="0" w:space="0" w:color="auto"/>
      </w:divBdr>
    </w:div>
    <w:div w:id="20205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liem.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bjc.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bjc.lv" TargetMode="External"/><Relationship Id="rId11" Type="http://schemas.openxmlformats.org/officeDocument/2006/relationships/hyperlink" Target="http://www.ludzasnovads.lv" TargetMode="External"/><Relationship Id="rId5" Type="http://schemas.openxmlformats.org/officeDocument/2006/relationships/hyperlink" Target="http://www.ludzabjc.lv" TargetMode="External"/><Relationship Id="rId10" Type="http://schemas.openxmlformats.org/officeDocument/2006/relationships/hyperlink" Target="http://www.bjc.lv" TargetMode="External"/><Relationship Id="rId4" Type="http://schemas.openxmlformats.org/officeDocument/2006/relationships/webSettings" Target="webSettings.xml"/><Relationship Id="rId9" Type="http://schemas.openxmlformats.org/officeDocument/2006/relationships/hyperlink" Target="http://www.wetransfer.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4170</Words>
  <Characters>2377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Dators</cp:lastModifiedBy>
  <cp:revision>3</cp:revision>
  <dcterms:created xsi:type="dcterms:W3CDTF">2022-03-28T08:48:00Z</dcterms:created>
  <dcterms:modified xsi:type="dcterms:W3CDTF">2022-03-28T08:52:00Z</dcterms:modified>
</cp:coreProperties>
</file>